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12" w:rsidRDefault="00227B12" w:rsidP="00227B1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227B12" w:rsidRDefault="00227B12" w:rsidP="00227B1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«СЕЛО КАЛИНОВКА»</w:t>
      </w:r>
    </w:p>
    <w:p w:rsidR="00227B12" w:rsidRPr="00990100" w:rsidRDefault="00227B12" w:rsidP="00227B1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Ульчского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227B12" w:rsidRDefault="00227B12" w:rsidP="00227B1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0100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227B12" w:rsidRDefault="00227B12" w:rsidP="00227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B12" w:rsidRPr="00990100" w:rsidRDefault="00227B12" w:rsidP="00227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10.04.2023                                            с. Калиновка                                     №16</w:t>
      </w:r>
    </w:p>
    <w:p w:rsidR="00227B12" w:rsidRPr="00990100" w:rsidRDefault="00227B12" w:rsidP="00227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B12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100">
        <w:rPr>
          <w:rFonts w:ascii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 на 2023-2025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годы на территории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«Село Калиновка» Ульчского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На основании Федерального закона от 31.07.2020 № 248-ФЗ "О государственном контроле (надзоре) и муниципальном контроле в Российской Федерации", руко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водствуясь Уставом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«Село Калиновка» Ульчского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рая, администрация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сельског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поселения 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100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 на 2023-2025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годы на территории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«Село Калиновка» Ульчского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края.</w:t>
      </w:r>
    </w:p>
    <w:p w:rsidR="00227B12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2. Опублико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 настоящее постановление в и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нф</w:t>
      </w:r>
      <w:r>
        <w:rPr>
          <w:rFonts w:ascii="Times New Roman" w:hAnsi="Times New Roman" w:cs="Times New Roman"/>
          <w:sz w:val="28"/>
          <w:szCs w:val="28"/>
          <w:lang w:eastAsia="ru-RU"/>
        </w:rPr>
        <w:t>ормационном листке органов местного самоуправления «Калиновский вестник»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иальном сайте администрации сельского поселения. 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4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227B12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B12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B12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B12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Т. А. Гейкер        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</w:p>
    <w:p w:rsidR="00227B12" w:rsidRDefault="00227B12" w:rsidP="0022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B12" w:rsidRDefault="00227B12" w:rsidP="0022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B12" w:rsidRDefault="00227B12" w:rsidP="0022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B12" w:rsidRDefault="00227B12" w:rsidP="0022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B12" w:rsidRDefault="00227B12" w:rsidP="0022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B12" w:rsidRDefault="00227B12" w:rsidP="0022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B12" w:rsidRDefault="00227B12" w:rsidP="0022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B12" w:rsidRDefault="00227B12" w:rsidP="0022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B12" w:rsidRPr="00990100" w:rsidRDefault="00227B12" w:rsidP="00227B1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901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227B12" w:rsidRPr="00E660B8" w:rsidRDefault="00227B12" w:rsidP="00227B1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660B8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27B12" w:rsidRPr="00E660B8" w:rsidRDefault="00227B12" w:rsidP="00227B1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660B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«Село Калиновка»</w:t>
      </w:r>
    </w:p>
    <w:p w:rsidR="00227B12" w:rsidRPr="00E660B8" w:rsidRDefault="00227B12" w:rsidP="00227B1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660B8">
        <w:rPr>
          <w:rFonts w:ascii="Times New Roman" w:hAnsi="Times New Roman" w:cs="Times New Roman"/>
          <w:sz w:val="28"/>
          <w:szCs w:val="28"/>
          <w:lang w:eastAsia="ru-RU"/>
        </w:rPr>
        <w:t>Ульчского муниципального</w:t>
      </w:r>
    </w:p>
    <w:p w:rsidR="00227B12" w:rsidRPr="00E660B8" w:rsidRDefault="00227B12" w:rsidP="00227B1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660B8">
        <w:rPr>
          <w:rFonts w:ascii="Times New Roman" w:hAnsi="Times New Roman" w:cs="Times New Roman"/>
          <w:sz w:val="28"/>
          <w:szCs w:val="28"/>
          <w:lang w:eastAsia="ru-RU"/>
        </w:rPr>
        <w:t>района Хабаровского края</w:t>
      </w:r>
    </w:p>
    <w:p w:rsidR="00227B12" w:rsidRPr="00E660B8" w:rsidRDefault="00227B12" w:rsidP="00227B1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660B8">
        <w:rPr>
          <w:rFonts w:ascii="Times New Roman" w:hAnsi="Times New Roman" w:cs="Times New Roman"/>
          <w:sz w:val="28"/>
          <w:szCs w:val="28"/>
          <w:lang w:eastAsia="ru-RU"/>
        </w:rPr>
        <w:t>от 10.04.2023  №</w:t>
      </w: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</w:p>
    <w:p w:rsidR="00227B12" w:rsidRDefault="00227B12" w:rsidP="00227B1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B12" w:rsidRPr="00990100" w:rsidRDefault="00227B12" w:rsidP="00227B1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0100"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</w:p>
    <w:p w:rsidR="00227B12" w:rsidRDefault="00227B12" w:rsidP="00227B1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0100">
        <w:rPr>
          <w:rFonts w:ascii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 на 2023-2025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годы на территории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«Село Калиновка» Ульчского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Хабаровского края</w:t>
      </w:r>
    </w:p>
    <w:p w:rsidR="00227B12" w:rsidRPr="00990100" w:rsidRDefault="00227B12" w:rsidP="00227B1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  <w:r w:rsidRPr="009901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90100">
        <w:rPr>
          <w:rFonts w:ascii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 на 2023-2025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годы на территории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«Село Калиновка» Ульчского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(далее – Программа профилактики) разработана в целях реализации положений Федерального закона от 31.07.2020 № 248-ФЗ "О государственном контроле (надзоре) и муниципальном контроле в Российской Федерации" (далее – Федеральный закон от 31.07.2020 № 248-ФЗ).</w:t>
      </w:r>
      <w:proofErr w:type="gramEnd"/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990100">
        <w:rPr>
          <w:rFonts w:ascii="Times New Roman" w:hAnsi="Times New Roman" w:cs="Times New Roman"/>
          <w:sz w:val="28"/>
          <w:szCs w:val="28"/>
          <w:lang w:eastAsia="ru-RU"/>
        </w:rPr>
        <w:t>Предметом муниципального контроля в сфере благоустройства является соблюдение Правил благоус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тройства территории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«Село Калиновка» Ульчского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утвержденных решением Сове</w:t>
      </w:r>
      <w:r>
        <w:rPr>
          <w:rFonts w:ascii="Times New Roman" w:hAnsi="Times New Roman" w:cs="Times New Roman"/>
          <w:sz w:val="28"/>
          <w:szCs w:val="28"/>
          <w:lang w:eastAsia="ru-RU"/>
        </w:rPr>
        <w:t>та депутатов от 15.01.2018г. №20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proofErr w:type="gramEnd"/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1.3. Контролируемыми лицами являются граждане и организации, деятельность, действия или результаты деятельности,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1.4. На территории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«Село Калиновка» Ульчского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(далее – сельское поселение) осуществляется муниципальный контроль в сфере благоустройства: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1.5. Функции муниципального контроля осуществля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 — администрация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«Село Калиновка» Ульчского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(далее – администрация сельского поселения).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1.6. В соответствии с действующим законодательством, муниципальный контроль осуществляется в форме </w:t>
      </w:r>
      <w:proofErr w:type="gramStart"/>
      <w:r w:rsidRPr="00990100">
        <w:rPr>
          <w:rFonts w:ascii="Times New Roman" w:hAnsi="Times New Roman" w:cs="Times New Roman"/>
          <w:sz w:val="28"/>
          <w:szCs w:val="28"/>
          <w:lang w:eastAsia="ru-RU"/>
        </w:rPr>
        <w:t>проведения внеплановых проверок соблюдения Правил благоустройства</w:t>
      </w:r>
      <w:proofErr w:type="gramEnd"/>
      <w:r w:rsidRPr="00990100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поселения, согласно нормативных правовых актов администрации сельского поселения.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1.7.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сельского поселения, являются: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благоустройства.</w:t>
      </w:r>
      <w:r w:rsidRPr="009901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2. Цели и задачи Программы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2.1. Программа профилактики направлена на достижение основных целей: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- повышение уровня благоустройства, соблюдения чистоты и порядка на территории сельского поселения.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Достижение поставленных целей осуществляется за счет решения следующих задач: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– 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– формирование единого понимания 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нтролируемыми лицами и органом,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2.2.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3. Перечень профилактических мероприятий, сроки (периодичность их проведения)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3.1. Реализация поставленных целей и задач осуществляется посредством проведения следующих профилактических мероприятий: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1) информирование (ст. 46 Федерального закона от 31.07.2020 № 248-ФЗ);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2) обобщение правоприменительной практики (ст. 47 Федерального закона от 31.07.2020 № 248-ФЗ);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3) объявление предостережения (ст. 49 Федерального закона от 31.07.2020 № 248-ФЗ);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4) консультирование (ст. 50 Федерального закона от 31.07.2020 № 248-ФЗ).</w:t>
      </w: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90100">
        <w:rPr>
          <w:rFonts w:ascii="Times New Roman" w:hAnsi="Times New Roman" w:cs="Times New Roman"/>
          <w:sz w:val="28"/>
          <w:szCs w:val="28"/>
          <w:lang w:eastAsia="ru-RU"/>
        </w:rPr>
        <w:t>3.2. План проведения профилактических мероприятий:</w:t>
      </w:r>
    </w:p>
    <w:p w:rsidR="00227B12" w:rsidRDefault="00227B12" w:rsidP="00227B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559"/>
        <w:gridCol w:w="2546"/>
      </w:tblGrid>
      <w:tr w:rsidR="00227B12" w:rsidRPr="00990100" w:rsidTr="002579E1">
        <w:tc>
          <w:tcPr>
            <w:tcW w:w="562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546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за реализацию</w:t>
            </w:r>
          </w:p>
        </w:tc>
      </w:tr>
      <w:tr w:rsidR="00227B12" w:rsidRPr="00990100" w:rsidTr="002579E1">
        <w:tc>
          <w:tcPr>
            <w:tcW w:w="562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Размещение на официальном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сайте администрации </w:t>
            </w: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«Село Калиновка» Ульчского</w:t>
            </w: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муниципального района Хабаровского края (далее – официальный сайт администрации)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контроль)</w:t>
            </w:r>
          </w:p>
        </w:tc>
        <w:tc>
          <w:tcPr>
            <w:tcW w:w="1559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46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сельского поселения</w:t>
            </w:r>
          </w:p>
        </w:tc>
      </w:tr>
      <w:tr w:rsidR="00227B12" w:rsidRPr="00990100" w:rsidTr="002579E1">
        <w:tc>
          <w:tcPr>
            <w:tcW w:w="562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Размещение на официальном сайте администрации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1559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46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сельского поселения</w:t>
            </w:r>
          </w:p>
        </w:tc>
      </w:tr>
      <w:tr w:rsidR="00227B12" w:rsidRPr="00990100" w:rsidTr="002579E1">
        <w:tc>
          <w:tcPr>
            <w:tcW w:w="562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контролируемых лиц посредством размещения информации о необходимости соблюдения обязательных требований на официа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льном сайте администрации, </w:t>
            </w: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средствах массовой информации и в иных формах информирования</w:t>
            </w:r>
          </w:p>
        </w:tc>
        <w:tc>
          <w:tcPr>
            <w:tcW w:w="1559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 необходимости</w:t>
            </w:r>
          </w:p>
        </w:tc>
        <w:tc>
          <w:tcPr>
            <w:tcW w:w="2546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сельского поселения</w:t>
            </w:r>
          </w:p>
        </w:tc>
      </w:tr>
      <w:tr w:rsidR="00227B12" w:rsidRPr="00990100" w:rsidTr="002579E1">
        <w:tc>
          <w:tcPr>
            <w:tcW w:w="562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Подготовка и размещение на официальном сайте администрации доклада о муниципальном контроле</w:t>
            </w:r>
          </w:p>
        </w:tc>
        <w:tc>
          <w:tcPr>
            <w:tcW w:w="1559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</w:t>
            </w: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 15 марта года, следующего за </w:t>
            </w:r>
            <w:proofErr w:type="gramStart"/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546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сельского поселения</w:t>
            </w:r>
          </w:p>
        </w:tc>
      </w:tr>
      <w:tr w:rsidR="00227B12" w:rsidRPr="00990100" w:rsidTr="002579E1">
        <w:tc>
          <w:tcPr>
            <w:tcW w:w="562" w:type="dxa"/>
          </w:tcPr>
          <w:p w:rsidR="00227B12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1559" w:type="dxa"/>
          </w:tcPr>
          <w:p w:rsidR="00227B12" w:rsidRPr="00796584" w:rsidRDefault="00227B12" w:rsidP="002579E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ри необходимости</w:t>
            </w:r>
          </w:p>
        </w:tc>
        <w:tc>
          <w:tcPr>
            <w:tcW w:w="2546" w:type="dxa"/>
          </w:tcPr>
          <w:p w:rsidR="00227B12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сельского поселения</w:t>
            </w:r>
          </w:p>
        </w:tc>
      </w:tr>
      <w:tr w:rsidR="00227B12" w:rsidRPr="00990100" w:rsidTr="002579E1">
        <w:tc>
          <w:tcPr>
            <w:tcW w:w="562" w:type="dxa"/>
          </w:tcPr>
          <w:p w:rsidR="00227B12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27B12" w:rsidRPr="00B30B6C" w:rsidRDefault="00227B12" w:rsidP="002579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B30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контролируемых</w:t>
            </w:r>
            <w:proofErr w:type="gramEnd"/>
          </w:p>
          <w:p w:rsidR="00227B12" w:rsidRPr="00B30B6C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лиц и их представителей по телефону, посредством предоставления письменного ответа на обращение, на личном приеме либо в ходе проведения </w:t>
            </w:r>
            <w:r w:rsidRPr="00B30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профилактического</w:t>
            </w:r>
            <w:r w:rsidRPr="00796584">
              <w:rPr>
                <w:lang w:eastAsia="ru-RU"/>
              </w:rPr>
              <w:t xml:space="preserve"> </w:t>
            </w:r>
            <w:r w:rsidRPr="00B30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контрольного мероприятия по следующим вопросам:</w:t>
            </w:r>
          </w:p>
          <w:p w:rsidR="00227B12" w:rsidRPr="00B30B6C" w:rsidRDefault="00227B12" w:rsidP="002579E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0B6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организация и осуществление</w:t>
            </w:r>
          </w:p>
          <w:p w:rsidR="00227B12" w:rsidRPr="00B30B6C" w:rsidRDefault="00227B12" w:rsidP="002579E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0B6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муниципального контроля;</w:t>
            </w:r>
          </w:p>
          <w:p w:rsidR="00227B12" w:rsidRPr="00B30B6C" w:rsidRDefault="00227B12" w:rsidP="002579E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– </w:t>
            </w:r>
            <w:r w:rsidRPr="00B30B6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порядок осуществления </w:t>
            </w:r>
            <w:proofErr w:type="gramStart"/>
            <w:r w:rsidRPr="00B30B6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профилактических</w:t>
            </w:r>
            <w:proofErr w:type="gramEnd"/>
            <w:r w:rsidRPr="00B30B6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контрольных</w:t>
            </w:r>
          </w:p>
          <w:p w:rsidR="00227B12" w:rsidRPr="00B30B6C" w:rsidRDefault="00227B12" w:rsidP="002579E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0B6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мероприятий;</w:t>
            </w:r>
          </w:p>
          <w:p w:rsidR="00227B12" w:rsidRPr="00796584" w:rsidRDefault="00227B12" w:rsidP="002579E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30B6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применение мер ответственности за нарушение обязательных требований.</w:t>
            </w:r>
          </w:p>
        </w:tc>
        <w:tc>
          <w:tcPr>
            <w:tcW w:w="1559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</w:t>
            </w: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течение года при обращении</w:t>
            </w:r>
          </w:p>
        </w:tc>
        <w:tc>
          <w:tcPr>
            <w:tcW w:w="2546" w:type="dxa"/>
          </w:tcPr>
          <w:p w:rsidR="00227B12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сельского поселения</w:t>
            </w:r>
          </w:p>
        </w:tc>
      </w:tr>
    </w:tbl>
    <w:p w:rsidR="00227B12" w:rsidRPr="00B30B6C" w:rsidRDefault="00227B12" w:rsidP="00227B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         4.</w:t>
      </w:r>
      <w:r w:rsidRPr="00B30B6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  <w:r w:rsidRPr="00B30B6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227B12" w:rsidRPr="00FD773B" w:rsidRDefault="00227B12" w:rsidP="00227B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</w:t>
      </w:r>
      <w:r w:rsidRPr="00FD77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Результатом выполнения </w:t>
      </w:r>
      <w:proofErr w:type="gramStart"/>
      <w:r w:rsidRPr="00FD77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мероприятий, предусмотренных планом мероприятий по профилактике нарушений является</w:t>
      </w:r>
      <w:proofErr w:type="gramEnd"/>
      <w:r w:rsidRPr="00FD77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снижение уровня нарушений субъектами, в отношении которых осуществляется муниципальный контроль.</w:t>
      </w:r>
    </w:p>
    <w:p w:rsidR="00227B12" w:rsidRPr="00FD773B" w:rsidRDefault="00227B12" w:rsidP="00227B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</w:t>
      </w:r>
      <w:r w:rsidRPr="00FD77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Оценка 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227B12" w:rsidTr="002579E1">
        <w:tc>
          <w:tcPr>
            <w:tcW w:w="6091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54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227B12" w:rsidTr="002579E1">
        <w:tc>
          <w:tcPr>
            <w:tcW w:w="6091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Доля контролируемых лиц, информированных об обязательных требованиях</w:t>
            </w:r>
          </w:p>
        </w:tc>
        <w:tc>
          <w:tcPr>
            <w:tcW w:w="3254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0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0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  <w:p w:rsidR="00227B12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12" w:rsidTr="002579E1">
        <w:tc>
          <w:tcPr>
            <w:tcW w:w="6091" w:type="dxa"/>
          </w:tcPr>
          <w:p w:rsidR="00227B12" w:rsidRPr="00990100" w:rsidRDefault="00227B12" w:rsidP="002579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выполнения мероприятий,</w:t>
            </w:r>
          </w:p>
          <w:p w:rsidR="00227B12" w:rsidRDefault="00227B12" w:rsidP="002579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9901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программой профилактики</w:t>
            </w:r>
          </w:p>
        </w:tc>
        <w:tc>
          <w:tcPr>
            <w:tcW w:w="3254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227B12" w:rsidTr="002579E1">
        <w:tc>
          <w:tcPr>
            <w:tcW w:w="6091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3254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</w:t>
            </w:r>
            <w:r w:rsidRPr="0099010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 менее 1 ед.</w:t>
            </w:r>
          </w:p>
        </w:tc>
      </w:tr>
      <w:tr w:rsidR="00227B12" w:rsidTr="002579E1">
        <w:tc>
          <w:tcPr>
            <w:tcW w:w="6091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3254" w:type="dxa"/>
          </w:tcPr>
          <w:p w:rsidR="00227B12" w:rsidRPr="00990100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</w:t>
            </w:r>
            <w:r w:rsidRPr="0099010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 менее 5 ед.</w:t>
            </w:r>
          </w:p>
        </w:tc>
      </w:tr>
      <w:tr w:rsidR="00227B12" w:rsidTr="002579E1">
        <w:tc>
          <w:tcPr>
            <w:tcW w:w="6091" w:type="dxa"/>
          </w:tcPr>
          <w:p w:rsidR="00227B12" w:rsidRPr="00990100" w:rsidRDefault="00227B12" w:rsidP="002579E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965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Количество проведенных контрольных мероприятий (в ед.)</w:t>
            </w:r>
          </w:p>
        </w:tc>
        <w:tc>
          <w:tcPr>
            <w:tcW w:w="3254" w:type="dxa"/>
          </w:tcPr>
          <w:p w:rsidR="00227B12" w:rsidRDefault="00227B12" w:rsidP="0025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</w:t>
            </w:r>
            <w:r w:rsidRPr="0099010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 менее 1 ед.</w:t>
            </w:r>
          </w:p>
        </w:tc>
      </w:tr>
    </w:tbl>
    <w:p w:rsidR="00227B12" w:rsidRDefault="00227B12" w:rsidP="00227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7B12" w:rsidRDefault="00227B12" w:rsidP="00227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7B12" w:rsidRDefault="00227B12" w:rsidP="00227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7B12" w:rsidRPr="00990100" w:rsidRDefault="00227B12" w:rsidP="00227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____________________________________________________</w:t>
      </w:r>
    </w:p>
    <w:p w:rsidR="00FF4577" w:rsidRDefault="00FF4577">
      <w:bookmarkStart w:id="0" w:name="_GoBack"/>
      <w:bookmarkEnd w:id="0"/>
    </w:p>
    <w:sectPr w:rsidR="00FF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12"/>
    <w:rsid w:val="00227B12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1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B12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39"/>
    <w:rsid w:val="00227B1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1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B12"/>
    <w:pPr>
      <w:spacing w:after="0" w:line="240" w:lineRule="auto"/>
    </w:pPr>
    <w:rPr>
      <w:rFonts w:asciiTheme="minorHAnsi" w:hAnsiTheme="minorHAnsi"/>
      <w:sz w:val="22"/>
    </w:rPr>
  </w:style>
  <w:style w:type="table" w:styleId="a4">
    <w:name w:val="Table Grid"/>
    <w:basedOn w:val="a1"/>
    <w:uiPriority w:val="39"/>
    <w:rsid w:val="00227B1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8407</Characters>
  <Application>Microsoft Office Word</Application>
  <DocSecurity>0</DocSecurity>
  <Lines>70</Lines>
  <Paragraphs>19</Paragraphs>
  <ScaleCrop>false</ScaleCrop>
  <Company>HP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2023-04-11T01:33:00Z</dcterms:created>
  <dcterms:modified xsi:type="dcterms:W3CDTF">2023-04-11T01:33:00Z</dcterms:modified>
</cp:coreProperties>
</file>