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F6" w:rsidRPr="00921C0E" w:rsidRDefault="000039F6" w:rsidP="000039F6">
      <w:pPr>
        <w:jc w:val="center"/>
        <w:rPr>
          <w:b/>
          <w:sz w:val="28"/>
          <w:szCs w:val="28"/>
        </w:rPr>
      </w:pPr>
      <w:r w:rsidRPr="00921C0E">
        <w:rPr>
          <w:b/>
          <w:sz w:val="28"/>
          <w:szCs w:val="28"/>
        </w:rPr>
        <w:t>СОВЕТ ДЕПУТАТОВ</w:t>
      </w:r>
    </w:p>
    <w:p w:rsidR="000039F6" w:rsidRPr="00921C0E" w:rsidRDefault="000039F6" w:rsidP="000039F6">
      <w:pPr>
        <w:jc w:val="center"/>
        <w:rPr>
          <w:b/>
          <w:sz w:val="28"/>
          <w:szCs w:val="28"/>
        </w:rPr>
      </w:pPr>
      <w:r>
        <w:rPr>
          <w:b/>
          <w:sz w:val="28"/>
          <w:szCs w:val="28"/>
        </w:rPr>
        <w:t>СЕЛЬСКОГО ПОСЕЛЕНИЯ «СЕЛО КАЛИНОВКА»</w:t>
      </w:r>
    </w:p>
    <w:p w:rsidR="000039F6" w:rsidRDefault="000039F6" w:rsidP="000039F6">
      <w:pPr>
        <w:jc w:val="center"/>
        <w:rPr>
          <w:b/>
          <w:sz w:val="28"/>
          <w:szCs w:val="28"/>
        </w:rPr>
      </w:pPr>
      <w:r w:rsidRPr="00921C0E">
        <w:rPr>
          <w:b/>
          <w:sz w:val="28"/>
          <w:szCs w:val="28"/>
        </w:rPr>
        <w:t>Ульчского муниципального района Хабаровского края</w:t>
      </w:r>
    </w:p>
    <w:p w:rsidR="000039F6" w:rsidRDefault="000039F6" w:rsidP="000039F6">
      <w:pPr>
        <w:rPr>
          <w:b/>
          <w:sz w:val="28"/>
          <w:szCs w:val="28"/>
        </w:rPr>
      </w:pPr>
      <w:r>
        <w:rPr>
          <w:b/>
          <w:sz w:val="28"/>
          <w:szCs w:val="28"/>
        </w:rPr>
        <w:t xml:space="preserve">                                         </w:t>
      </w:r>
    </w:p>
    <w:p w:rsidR="000039F6" w:rsidRDefault="000039F6" w:rsidP="000039F6">
      <w:pPr>
        <w:rPr>
          <w:b/>
          <w:sz w:val="28"/>
          <w:szCs w:val="28"/>
        </w:rPr>
      </w:pPr>
      <w:r>
        <w:rPr>
          <w:b/>
          <w:sz w:val="28"/>
          <w:szCs w:val="28"/>
        </w:rPr>
        <w:t xml:space="preserve">                                                            РЕШЕНИЕ</w:t>
      </w:r>
    </w:p>
    <w:p w:rsidR="00903312" w:rsidRDefault="00903312" w:rsidP="000039F6">
      <w:pPr>
        <w:rPr>
          <w:b/>
          <w:sz w:val="28"/>
          <w:szCs w:val="28"/>
        </w:rPr>
      </w:pPr>
    </w:p>
    <w:p w:rsidR="000039F6" w:rsidRDefault="000039F6" w:rsidP="000039F6">
      <w:pPr>
        <w:rPr>
          <w:sz w:val="28"/>
          <w:szCs w:val="28"/>
        </w:rPr>
      </w:pPr>
      <w:r>
        <w:rPr>
          <w:sz w:val="28"/>
          <w:szCs w:val="28"/>
        </w:rPr>
        <w:t>02</w:t>
      </w:r>
      <w:r w:rsidRPr="00921C0E">
        <w:rPr>
          <w:sz w:val="28"/>
          <w:szCs w:val="28"/>
        </w:rPr>
        <w:t>.0</w:t>
      </w:r>
      <w:r>
        <w:rPr>
          <w:sz w:val="28"/>
          <w:szCs w:val="28"/>
        </w:rPr>
        <w:t>8</w:t>
      </w:r>
      <w:r w:rsidRPr="00921C0E">
        <w:rPr>
          <w:sz w:val="28"/>
          <w:szCs w:val="28"/>
        </w:rPr>
        <w:t>.202</w:t>
      </w:r>
      <w:r>
        <w:rPr>
          <w:sz w:val="28"/>
          <w:szCs w:val="28"/>
        </w:rPr>
        <w:t>4</w:t>
      </w:r>
      <w:r w:rsidRPr="00921C0E">
        <w:rPr>
          <w:sz w:val="28"/>
          <w:szCs w:val="28"/>
        </w:rPr>
        <w:t xml:space="preserve"> </w:t>
      </w:r>
      <w:r>
        <w:rPr>
          <w:sz w:val="28"/>
          <w:szCs w:val="28"/>
        </w:rPr>
        <w:t xml:space="preserve"> № 45</w:t>
      </w:r>
    </w:p>
    <w:p w:rsidR="000039F6" w:rsidRPr="00921C0E" w:rsidRDefault="000039F6" w:rsidP="000039F6">
      <w:pPr>
        <w:rPr>
          <w:sz w:val="28"/>
          <w:szCs w:val="28"/>
        </w:rPr>
      </w:pPr>
      <w:proofErr w:type="gramStart"/>
      <w:r>
        <w:rPr>
          <w:sz w:val="28"/>
          <w:szCs w:val="28"/>
        </w:rPr>
        <w:t>с</w:t>
      </w:r>
      <w:proofErr w:type="gramEnd"/>
      <w:r>
        <w:rPr>
          <w:sz w:val="28"/>
          <w:szCs w:val="28"/>
        </w:rPr>
        <w:t xml:space="preserve">. Калиновка                                         </w:t>
      </w:r>
    </w:p>
    <w:p w:rsidR="000039F6" w:rsidRPr="00921C0E" w:rsidRDefault="000039F6" w:rsidP="000039F6">
      <w:pPr>
        <w:jc w:val="both"/>
        <w:rPr>
          <w:bCs/>
          <w:color w:val="000000"/>
        </w:rPr>
      </w:pPr>
    </w:p>
    <w:p w:rsidR="000039F6" w:rsidRDefault="000039F6" w:rsidP="000039F6">
      <w:pPr>
        <w:jc w:val="both"/>
        <w:rPr>
          <w:bCs/>
          <w:color w:val="000000"/>
        </w:rPr>
      </w:pPr>
    </w:p>
    <w:p w:rsidR="00903312" w:rsidRDefault="00903312" w:rsidP="000039F6">
      <w:pPr>
        <w:jc w:val="both"/>
        <w:rPr>
          <w:bCs/>
          <w:color w:val="000000"/>
        </w:rPr>
      </w:pPr>
    </w:p>
    <w:p w:rsidR="000039F6" w:rsidRPr="00921C0E" w:rsidRDefault="000039F6" w:rsidP="000039F6">
      <w:pPr>
        <w:jc w:val="both"/>
        <w:rPr>
          <w:sz w:val="28"/>
          <w:szCs w:val="28"/>
        </w:rPr>
      </w:pPr>
      <w:r w:rsidRPr="00921C0E">
        <w:rPr>
          <w:bCs/>
          <w:color w:val="000000"/>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Pr>
          <w:bCs/>
          <w:color w:val="000000"/>
          <w:sz w:val="28"/>
          <w:szCs w:val="28"/>
        </w:rPr>
        <w:t>сельского поселения «Село Калиновка»</w:t>
      </w:r>
      <w:r w:rsidRPr="00921C0E">
        <w:rPr>
          <w:bCs/>
          <w:color w:val="000000"/>
          <w:sz w:val="28"/>
          <w:szCs w:val="28"/>
        </w:rPr>
        <w:t xml:space="preserve"> Ульчского муниципального района Хабаровского края</w:t>
      </w:r>
    </w:p>
    <w:p w:rsidR="000039F6" w:rsidRDefault="000039F6" w:rsidP="000039F6">
      <w:pPr>
        <w:shd w:val="clear" w:color="auto" w:fill="FFFFFF"/>
        <w:rPr>
          <w:b/>
          <w:color w:val="000000"/>
          <w:sz w:val="28"/>
          <w:szCs w:val="28"/>
        </w:rPr>
      </w:pPr>
    </w:p>
    <w:p w:rsidR="00903312" w:rsidRDefault="00903312" w:rsidP="000039F6">
      <w:pPr>
        <w:shd w:val="clear" w:color="auto" w:fill="FFFFFF"/>
        <w:rPr>
          <w:b/>
          <w:color w:val="000000"/>
          <w:sz w:val="28"/>
          <w:szCs w:val="28"/>
        </w:rPr>
      </w:pPr>
    </w:p>
    <w:p w:rsidR="00903312" w:rsidRPr="00921C0E" w:rsidRDefault="00903312" w:rsidP="000039F6">
      <w:pPr>
        <w:shd w:val="clear" w:color="auto" w:fill="FFFFFF"/>
        <w:rPr>
          <w:b/>
          <w:color w:val="000000"/>
          <w:sz w:val="28"/>
          <w:szCs w:val="28"/>
        </w:rPr>
      </w:pPr>
    </w:p>
    <w:p w:rsidR="000039F6" w:rsidRPr="00921C0E" w:rsidRDefault="000039F6" w:rsidP="000039F6">
      <w:pPr>
        <w:shd w:val="clear" w:color="auto" w:fill="FFFFFF"/>
        <w:ind w:firstLine="709"/>
        <w:jc w:val="both"/>
        <w:rPr>
          <w:bCs/>
          <w:color w:val="000000"/>
          <w:sz w:val="28"/>
          <w:szCs w:val="28"/>
        </w:rPr>
      </w:pPr>
      <w:proofErr w:type="gramStart"/>
      <w:r w:rsidRPr="00921C0E">
        <w:rPr>
          <w:color w:val="000000"/>
          <w:sz w:val="28"/>
          <w:szCs w:val="28"/>
        </w:rPr>
        <w:t xml:space="preserve">В соответствии со статьей 3.1 </w:t>
      </w:r>
      <w:bookmarkStart w:id="0" w:name="_Hlk77673480"/>
      <w:r w:rsidRPr="00921C0E">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921C0E">
        <w:rPr>
          <w:color w:val="000000"/>
          <w:sz w:val="28"/>
          <w:szCs w:val="28"/>
        </w:rPr>
        <w:t xml:space="preserve"> пунктом 4 части 2 статьи 3 и частью 9 статьи 1 Федерального закона от 31.07.2020</w:t>
      </w:r>
      <w:proofErr w:type="gramEnd"/>
      <w:r w:rsidRPr="00921C0E">
        <w:rPr>
          <w:color w:val="000000"/>
          <w:sz w:val="28"/>
          <w:szCs w:val="28"/>
        </w:rPr>
        <w:t xml:space="preserve"> № 248-ФЗ «О государственном контроле (надзоре) и муниципальном контроле в Российской Федерации», пунктом 5 части 1 статьи 14 Федерального закона от 06.10.2003 «Об общих принципах организации местного самоуправления в Российской Федерации», статьей Закона Хабаровского края от 26.11.2014 № 16 «О закреплении за </w:t>
      </w:r>
      <w:proofErr w:type="gramStart"/>
      <w:r w:rsidRPr="00921C0E">
        <w:rPr>
          <w:color w:val="000000"/>
          <w:sz w:val="28"/>
          <w:szCs w:val="28"/>
        </w:rPr>
        <w:t>сельскими</w:t>
      </w:r>
      <w:proofErr w:type="gramEnd"/>
      <w:r w:rsidRPr="00921C0E">
        <w:rPr>
          <w:color w:val="000000"/>
          <w:sz w:val="28"/>
          <w:szCs w:val="28"/>
        </w:rPr>
        <w:t xml:space="preserve"> поселениями Хабаровского края вопросов местного значения», Уставом  </w:t>
      </w:r>
      <w:r>
        <w:rPr>
          <w:color w:val="000000"/>
          <w:sz w:val="28"/>
          <w:szCs w:val="28"/>
        </w:rPr>
        <w:t>сельского поселения «Село Калиновка»</w:t>
      </w:r>
      <w:r w:rsidRPr="00921C0E">
        <w:rPr>
          <w:color w:val="000000"/>
          <w:sz w:val="28"/>
          <w:szCs w:val="28"/>
        </w:rPr>
        <w:t xml:space="preserve"> Ульчского муниципального района Хабаровского края,</w:t>
      </w:r>
      <w:r w:rsidRPr="00921C0E">
        <w:rPr>
          <w:bCs/>
          <w:color w:val="000000"/>
          <w:sz w:val="28"/>
          <w:szCs w:val="28"/>
        </w:rPr>
        <w:t xml:space="preserve"> Совет депутатов </w:t>
      </w:r>
      <w:r>
        <w:rPr>
          <w:bCs/>
          <w:color w:val="000000"/>
          <w:sz w:val="28"/>
          <w:szCs w:val="28"/>
        </w:rPr>
        <w:t>сельского поселения «Село Калиновка»</w:t>
      </w:r>
      <w:r w:rsidRPr="00921C0E">
        <w:rPr>
          <w:bCs/>
          <w:color w:val="000000"/>
          <w:sz w:val="28"/>
          <w:szCs w:val="28"/>
        </w:rPr>
        <w:t xml:space="preserve"> Ульчского муниципального района Хабаровского края</w:t>
      </w:r>
    </w:p>
    <w:p w:rsidR="000039F6" w:rsidRPr="00921C0E" w:rsidRDefault="000039F6" w:rsidP="000039F6">
      <w:pPr>
        <w:shd w:val="clear" w:color="auto" w:fill="FFFFFF"/>
        <w:jc w:val="both"/>
        <w:rPr>
          <w:color w:val="000000"/>
          <w:sz w:val="28"/>
          <w:szCs w:val="28"/>
        </w:rPr>
      </w:pPr>
      <w:r w:rsidRPr="00921C0E">
        <w:rPr>
          <w:bCs/>
          <w:color w:val="000000"/>
          <w:sz w:val="28"/>
          <w:szCs w:val="28"/>
        </w:rPr>
        <w:t>РЕШИЛ:</w:t>
      </w:r>
    </w:p>
    <w:p w:rsidR="000039F6" w:rsidRPr="00921C0E" w:rsidRDefault="000039F6" w:rsidP="000039F6">
      <w:pPr>
        <w:jc w:val="both"/>
        <w:rPr>
          <w:color w:val="000000"/>
          <w:sz w:val="28"/>
          <w:szCs w:val="28"/>
        </w:rPr>
      </w:pPr>
      <w:r w:rsidRPr="00921C0E">
        <w:rPr>
          <w:color w:val="000000"/>
          <w:sz w:val="28"/>
          <w:szCs w:val="28"/>
        </w:rPr>
        <w:t xml:space="preserve">         1.</w:t>
      </w:r>
      <w:r>
        <w:rPr>
          <w:color w:val="000000"/>
          <w:sz w:val="28"/>
          <w:szCs w:val="28"/>
        </w:rPr>
        <w:t xml:space="preserve"> </w:t>
      </w:r>
      <w:r w:rsidRPr="00921C0E">
        <w:rPr>
          <w:color w:val="000000"/>
          <w:sz w:val="28"/>
          <w:szCs w:val="28"/>
        </w:rPr>
        <w:t xml:space="preserve">Утвердить Положение о муниципальном контроле </w:t>
      </w:r>
      <w:r w:rsidRPr="00921C0E">
        <w:rPr>
          <w:bCs/>
          <w:color w:val="000000"/>
          <w:sz w:val="28"/>
          <w:szCs w:val="28"/>
        </w:rPr>
        <w:t xml:space="preserve">на автомобильном транспорте, городском наземном электрическом транспорте и в дорожном хозяйстве на территории </w:t>
      </w:r>
      <w:r>
        <w:rPr>
          <w:bCs/>
          <w:color w:val="000000"/>
          <w:sz w:val="28"/>
          <w:szCs w:val="28"/>
        </w:rPr>
        <w:t>сельского поселения «Село Калиновка»</w:t>
      </w:r>
      <w:r w:rsidRPr="00921C0E">
        <w:rPr>
          <w:bCs/>
          <w:color w:val="000000"/>
          <w:sz w:val="28"/>
          <w:szCs w:val="28"/>
        </w:rPr>
        <w:t xml:space="preserve"> Ульчского муниципального района Хабаровского края</w:t>
      </w:r>
      <w:r w:rsidRPr="00921C0E">
        <w:rPr>
          <w:sz w:val="28"/>
          <w:szCs w:val="28"/>
        </w:rPr>
        <w:t xml:space="preserve"> </w:t>
      </w:r>
      <w:r w:rsidRPr="00921C0E">
        <w:rPr>
          <w:color w:val="000000"/>
          <w:sz w:val="28"/>
          <w:szCs w:val="28"/>
        </w:rPr>
        <w:t>согласно приложению.</w:t>
      </w:r>
    </w:p>
    <w:p w:rsidR="000039F6" w:rsidRPr="00921C0E" w:rsidRDefault="000039F6" w:rsidP="000039F6">
      <w:pPr>
        <w:jc w:val="both"/>
        <w:rPr>
          <w:sz w:val="28"/>
          <w:szCs w:val="28"/>
        </w:rPr>
      </w:pPr>
      <w:r w:rsidRPr="00921C0E">
        <w:rPr>
          <w:color w:val="000000"/>
          <w:sz w:val="28"/>
          <w:szCs w:val="28"/>
        </w:rPr>
        <w:t xml:space="preserve">         2.</w:t>
      </w:r>
      <w:r>
        <w:rPr>
          <w:color w:val="000000"/>
          <w:sz w:val="28"/>
          <w:szCs w:val="28"/>
        </w:rPr>
        <w:t xml:space="preserve"> </w:t>
      </w:r>
      <w:r w:rsidRPr="00921C0E">
        <w:rPr>
          <w:color w:val="000000"/>
          <w:sz w:val="28"/>
          <w:szCs w:val="28"/>
        </w:rPr>
        <w:t>Установить, что муниципальный контроль на автомобильном транспорте</w:t>
      </w:r>
      <w:r w:rsidRPr="00921C0E">
        <w:rPr>
          <w:bCs/>
          <w:color w:val="000000"/>
          <w:sz w:val="28"/>
          <w:szCs w:val="28"/>
        </w:rPr>
        <w:t xml:space="preserve">, городском наземном электрическом транспорте на территории </w:t>
      </w:r>
      <w:r>
        <w:rPr>
          <w:bCs/>
          <w:color w:val="000000"/>
          <w:sz w:val="28"/>
          <w:szCs w:val="28"/>
        </w:rPr>
        <w:t>сельского поселения «Село Калиновка»</w:t>
      </w:r>
      <w:r w:rsidRPr="00921C0E">
        <w:rPr>
          <w:bCs/>
          <w:color w:val="000000"/>
          <w:sz w:val="28"/>
          <w:szCs w:val="28"/>
        </w:rPr>
        <w:t xml:space="preserve"> Ульчского муниципального района Хабаровского края не осуществляется в связи с отсутствием указанных объектов контроля на территории </w:t>
      </w:r>
      <w:r>
        <w:rPr>
          <w:bCs/>
          <w:color w:val="000000"/>
          <w:sz w:val="28"/>
          <w:szCs w:val="28"/>
        </w:rPr>
        <w:t>сельского поселения «Село Калиновка»</w:t>
      </w:r>
      <w:r w:rsidRPr="00921C0E">
        <w:rPr>
          <w:bCs/>
          <w:color w:val="000000"/>
          <w:sz w:val="28"/>
          <w:szCs w:val="28"/>
        </w:rPr>
        <w:t xml:space="preserve"> Ульчского муниципального района Хабаровского края.</w:t>
      </w:r>
    </w:p>
    <w:p w:rsidR="000039F6" w:rsidRPr="000039F6" w:rsidRDefault="000039F6" w:rsidP="000039F6">
      <w:pPr>
        <w:widowControl w:val="0"/>
        <w:ind w:firstLine="620"/>
        <w:jc w:val="both"/>
        <w:rPr>
          <w:rFonts w:eastAsia="Courier New"/>
          <w:color w:val="000000"/>
          <w:sz w:val="28"/>
          <w:szCs w:val="28"/>
          <w:lang w:bidi="ru-RU"/>
        </w:rPr>
      </w:pPr>
      <w:r>
        <w:rPr>
          <w:rFonts w:eastAsia="Courier New"/>
          <w:color w:val="000000"/>
          <w:sz w:val="28"/>
          <w:szCs w:val="28"/>
          <w:lang w:bidi="ru-RU"/>
        </w:rPr>
        <w:t>3</w:t>
      </w:r>
      <w:r w:rsidRPr="000039F6">
        <w:rPr>
          <w:rFonts w:eastAsia="Courier New"/>
          <w:color w:val="000000"/>
          <w:sz w:val="28"/>
          <w:szCs w:val="28"/>
          <w:lang w:bidi="ru-RU"/>
        </w:rPr>
        <w:t xml:space="preserve">. Опубликовать настоящее решение в информационном листке «Калиновский вестник» и на сайте администрации сельского поселения «Село Калиновка» Ульчского муниципального района Хабаровского края в </w:t>
      </w:r>
      <w:r w:rsidRPr="000039F6">
        <w:rPr>
          <w:rFonts w:eastAsia="Courier New"/>
          <w:color w:val="000000"/>
          <w:sz w:val="28"/>
          <w:szCs w:val="28"/>
          <w:lang w:bidi="ru-RU"/>
        </w:rPr>
        <w:lastRenderedPageBreak/>
        <w:t>информационно-телекоммуникационной сети «Интернет».</w:t>
      </w:r>
    </w:p>
    <w:p w:rsidR="000039F6" w:rsidRPr="000039F6" w:rsidRDefault="000039F6" w:rsidP="000039F6">
      <w:pPr>
        <w:widowControl w:val="0"/>
        <w:ind w:firstLine="620"/>
        <w:jc w:val="both"/>
        <w:rPr>
          <w:rFonts w:eastAsia="Courier New"/>
          <w:color w:val="000000"/>
          <w:sz w:val="28"/>
          <w:szCs w:val="28"/>
          <w:lang w:bidi="ru-RU"/>
        </w:rPr>
      </w:pPr>
      <w:r>
        <w:rPr>
          <w:rFonts w:eastAsia="Courier New"/>
          <w:color w:val="000000"/>
          <w:sz w:val="28"/>
          <w:szCs w:val="28"/>
          <w:lang w:bidi="ru-RU"/>
        </w:rPr>
        <w:t>4</w:t>
      </w:r>
      <w:r w:rsidRPr="000039F6">
        <w:rPr>
          <w:rFonts w:eastAsia="Courier New"/>
          <w:color w:val="000000"/>
          <w:sz w:val="28"/>
          <w:szCs w:val="28"/>
          <w:lang w:bidi="ru-RU"/>
        </w:rPr>
        <w:t>.Настоящее решение вступает в силу после его официального опубликования (обнародования</w:t>
      </w:r>
      <w:r w:rsidR="00DC2E34">
        <w:rPr>
          <w:rFonts w:eastAsia="Courier New"/>
          <w:color w:val="000000"/>
          <w:sz w:val="28"/>
          <w:szCs w:val="28"/>
          <w:lang w:bidi="ru-RU"/>
        </w:rPr>
        <w:t>).</w:t>
      </w:r>
    </w:p>
    <w:p w:rsidR="000039F6" w:rsidRPr="000039F6" w:rsidRDefault="000039F6" w:rsidP="000039F6">
      <w:pPr>
        <w:widowControl w:val="0"/>
        <w:ind w:left="720"/>
        <w:jc w:val="both"/>
        <w:rPr>
          <w:rFonts w:eastAsia="Courier New"/>
          <w:color w:val="000000"/>
          <w:sz w:val="28"/>
          <w:szCs w:val="28"/>
          <w:lang w:bidi="ru-RU"/>
        </w:rPr>
      </w:pPr>
    </w:p>
    <w:p w:rsidR="000039F6" w:rsidRPr="000039F6" w:rsidRDefault="000039F6" w:rsidP="000039F6">
      <w:pPr>
        <w:widowControl w:val="0"/>
        <w:ind w:left="720"/>
        <w:jc w:val="both"/>
        <w:rPr>
          <w:rFonts w:eastAsia="Courier New"/>
          <w:color w:val="000000"/>
          <w:sz w:val="28"/>
          <w:szCs w:val="28"/>
          <w:lang w:bidi="ru-RU"/>
        </w:rPr>
      </w:pPr>
    </w:p>
    <w:p w:rsidR="000039F6" w:rsidRPr="000039F6" w:rsidRDefault="000039F6" w:rsidP="000039F6">
      <w:pPr>
        <w:widowControl w:val="0"/>
        <w:ind w:left="720"/>
        <w:jc w:val="both"/>
        <w:rPr>
          <w:rFonts w:eastAsia="Courier New"/>
          <w:color w:val="000000"/>
          <w:sz w:val="28"/>
          <w:szCs w:val="28"/>
          <w:lang w:bidi="ru-RU"/>
        </w:rPr>
      </w:pPr>
    </w:p>
    <w:p w:rsidR="000039F6" w:rsidRPr="000039F6" w:rsidRDefault="000039F6" w:rsidP="000039F6">
      <w:pPr>
        <w:widowControl w:val="0"/>
        <w:ind w:left="720"/>
        <w:jc w:val="both"/>
        <w:rPr>
          <w:rFonts w:eastAsia="Courier New"/>
          <w:color w:val="000000"/>
          <w:sz w:val="28"/>
          <w:szCs w:val="28"/>
          <w:lang w:bidi="ru-RU"/>
        </w:rPr>
      </w:pPr>
    </w:p>
    <w:p w:rsidR="00B178ED" w:rsidRPr="00B178ED" w:rsidRDefault="00B178ED" w:rsidP="00B178ED">
      <w:pPr>
        <w:widowControl w:val="0"/>
        <w:jc w:val="both"/>
        <w:rPr>
          <w:rFonts w:eastAsia="Courier New"/>
          <w:color w:val="000000"/>
          <w:sz w:val="28"/>
          <w:szCs w:val="28"/>
          <w:lang w:bidi="ru-RU"/>
        </w:rPr>
      </w:pPr>
      <w:r w:rsidRPr="00B178ED">
        <w:rPr>
          <w:rFonts w:eastAsia="Courier New"/>
          <w:color w:val="000000"/>
          <w:sz w:val="28"/>
          <w:szCs w:val="28"/>
          <w:lang w:bidi="ru-RU"/>
        </w:rPr>
        <w:t xml:space="preserve">Председатель Совета депутатов                                               </w:t>
      </w:r>
    </w:p>
    <w:p w:rsidR="00B178ED" w:rsidRPr="00B178ED" w:rsidRDefault="00B178ED" w:rsidP="00B178ED">
      <w:pPr>
        <w:widowControl w:val="0"/>
        <w:jc w:val="both"/>
        <w:rPr>
          <w:rFonts w:eastAsia="Courier New"/>
          <w:color w:val="000000"/>
          <w:sz w:val="28"/>
          <w:szCs w:val="28"/>
          <w:lang w:bidi="ru-RU"/>
        </w:rPr>
      </w:pPr>
      <w:r w:rsidRPr="00B178ED">
        <w:rPr>
          <w:rFonts w:eastAsia="Courier New"/>
          <w:color w:val="000000"/>
          <w:sz w:val="28"/>
          <w:szCs w:val="28"/>
          <w:lang w:bidi="ru-RU"/>
        </w:rPr>
        <w:t>«Село Калиновка»</w:t>
      </w:r>
      <w:r w:rsidRPr="00B178ED">
        <w:rPr>
          <w:rFonts w:eastAsia="Courier New"/>
          <w:color w:val="000000"/>
          <w:sz w:val="28"/>
          <w:szCs w:val="28"/>
          <w:lang w:bidi="ru-RU"/>
        </w:rPr>
        <w:tab/>
      </w:r>
      <w:r w:rsidRPr="00B178ED">
        <w:rPr>
          <w:rFonts w:eastAsia="Courier New"/>
          <w:color w:val="000000"/>
          <w:sz w:val="28"/>
          <w:szCs w:val="28"/>
          <w:lang w:bidi="ru-RU"/>
        </w:rPr>
        <w:tab/>
      </w:r>
      <w:r w:rsidRPr="00B178ED">
        <w:rPr>
          <w:rFonts w:eastAsia="Courier New"/>
          <w:color w:val="000000"/>
          <w:sz w:val="28"/>
          <w:szCs w:val="28"/>
          <w:lang w:bidi="ru-RU"/>
        </w:rPr>
        <w:tab/>
      </w:r>
      <w:r w:rsidRPr="00B178ED">
        <w:rPr>
          <w:rFonts w:eastAsia="Courier New"/>
          <w:color w:val="000000"/>
          <w:sz w:val="28"/>
          <w:szCs w:val="28"/>
          <w:lang w:bidi="ru-RU"/>
        </w:rPr>
        <w:tab/>
      </w:r>
      <w:r w:rsidRPr="00B178ED">
        <w:rPr>
          <w:rFonts w:eastAsia="Courier New"/>
          <w:color w:val="000000"/>
          <w:sz w:val="28"/>
          <w:szCs w:val="28"/>
          <w:lang w:bidi="ru-RU"/>
        </w:rPr>
        <w:tab/>
        <w:t xml:space="preserve">                    Н.А. Тимошенко </w:t>
      </w:r>
    </w:p>
    <w:p w:rsidR="00B178ED" w:rsidRPr="00B178ED" w:rsidRDefault="00B178ED" w:rsidP="00B178ED">
      <w:pPr>
        <w:widowControl w:val="0"/>
        <w:shd w:val="clear" w:color="auto" w:fill="FFFFFF"/>
        <w:rPr>
          <w:rFonts w:eastAsia="Courier New"/>
          <w:color w:val="000000"/>
          <w:sz w:val="28"/>
          <w:szCs w:val="28"/>
          <w:lang w:bidi="ru-RU"/>
        </w:rPr>
      </w:pPr>
      <w:r w:rsidRPr="00B178ED">
        <w:rPr>
          <w:rFonts w:eastAsia="Courier New"/>
          <w:color w:val="000000"/>
          <w:sz w:val="28"/>
          <w:szCs w:val="28"/>
          <w:lang w:bidi="ru-RU"/>
        </w:rPr>
        <w:t xml:space="preserve">Глава сельского поселения    </w:t>
      </w:r>
    </w:p>
    <w:p w:rsidR="00B178ED" w:rsidRPr="00B178ED" w:rsidRDefault="00B178ED" w:rsidP="00B178ED">
      <w:pPr>
        <w:widowControl w:val="0"/>
        <w:shd w:val="clear" w:color="auto" w:fill="FFFFFF"/>
        <w:rPr>
          <w:rFonts w:eastAsia="Courier New"/>
          <w:color w:val="000000"/>
          <w:sz w:val="28"/>
          <w:szCs w:val="28"/>
          <w:lang w:bidi="ru-RU"/>
        </w:rPr>
      </w:pPr>
      <w:r w:rsidRPr="00B178ED">
        <w:rPr>
          <w:rFonts w:eastAsia="Courier New"/>
          <w:color w:val="000000"/>
          <w:sz w:val="28"/>
          <w:szCs w:val="28"/>
          <w:lang w:bidi="ru-RU"/>
        </w:rPr>
        <w:t>«Село Калиновка»                                                                       Т. А. Гейкер</w:t>
      </w: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bookmarkStart w:id="1" w:name="_GoBack"/>
      <w:bookmarkEnd w:id="1"/>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Default="000039F6" w:rsidP="000039F6">
      <w:pPr>
        <w:autoSpaceDE w:val="0"/>
        <w:autoSpaceDN w:val="0"/>
        <w:adjustRightInd w:val="0"/>
        <w:jc w:val="both"/>
        <w:rPr>
          <w:sz w:val="28"/>
          <w:szCs w:val="28"/>
        </w:rPr>
      </w:pPr>
    </w:p>
    <w:p w:rsidR="000039F6" w:rsidRPr="00921C0E" w:rsidRDefault="000039F6" w:rsidP="000039F6">
      <w:pPr>
        <w:autoSpaceDE w:val="0"/>
        <w:autoSpaceDN w:val="0"/>
        <w:adjustRightInd w:val="0"/>
        <w:jc w:val="both"/>
        <w:rPr>
          <w:sz w:val="28"/>
          <w:szCs w:val="28"/>
        </w:rPr>
      </w:pPr>
      <w:r w:rsidRPr="00921C0E">
        <w:rPr>
          <w:sz w:val="28"/>
          <w:szCs w:val="28"/>
        </w:rPr>
        <w:t xml:space="preserve">                   </w:t>
      </w:r>
    </w:p>
    <w:p w:rsidR="000039F6" w:rsidRPr="008A178A" w:rsidRDefault="000039F6" w:rsidP="000039F6">
      <w:pPr>
        <w:spacing w:line="240" w:lineRule="exact"/>
        <w:jc w:val="right"/>
        <w:rPr>
          <w:b/>
          <w:color w:val="000000"/>
        </w:rPr>
      </w:pPr>
      <w:r>
        <w:rPr>
          <w:color w:val="000000"/>
        </w:rPr>
        <w:lastRenderedPageBreak/>
        <w:t xml:space="preserve">Приложение №1 </w:t>
      </w:r>
      <w:proofErr w:type="gramStart"/>
      <w:r>
        <w:rPr>
          <w:color w:val="000000"/>
        </w:rPr>
        <w:t>к</w:t>
      </w:r>
      <w:proofErr w:type="gramEnd"/>
    </w:p>
    <w:p w:rsidR="000039F6" w:rsidRDefault="000039F6" w:rsidP="000039F6">
      <w:pPr>
        <w:tabs>
          <w:tab w:val="num" w:pos="200"/>
        </w:tabs>
        <w:jc w:val="right"/>
        <w:outlineLvl w:val="0"/>
        <w:rPr>
          <w:color w:val="000000"/>
        </w:rPr>
      </w:pPr>
      <w:r>
        <w:rPr>
          <w:color w:val="000000"/>
        </w:rPr>
        <w:t>Решению Совета депутатов</w:t>
      </w:r>
    </w:p>
    <w:p w:rsidR="000039F6" w:rsidRDefault="000039F6" w:rsidP="000039F6">
      <w:pPr>
        <w:tabs>
          <w:tab w:val="num" w:pos="200"/>
        </w:tabs>
        <w:jc w:val="right"/>
        <w:outlineLvl w:val="0"/>
        <w:rPr>
          <w:color w:val="000000"/>
        </w:rPr>
      </w:pPr>
      <w:r>
        <w:rPr>
          <w:color w:val="000000"/>
        </w:rPr>
        <w:t xml:space="preserve"> Сельского поселения «Село Калиновка»</w:t>
      </w:r>
    </w:p>
    <w:p w:rsidR="000039F6" w:rsidRDefault="000039F6" w:rsidP="000039F6">
      <w:pPr>
        <w:tabs>
          <w:tab w:val="num" w:pos="200"/>
        </w:tabs>
        <w:jc w:val="right"/>
        <w:outlineLvl w:val="0"/>
        <w:rPr>
          <w:color w:val="000000"/>
        </w:rPr>
      </w:pPr>
      <w:r>
        <w:rPr>
          <w:color w:val="000000"/>
        </w:rPr>
        <w:t>Ульчского муниципального района</w:t>
      </w:r>
    </w:p>
    <w:p w:rsidR="000039F6" w:rsidRDefault="000039F6" w:rsidP="000039F6">
      <w:pPr>
        <w:tabs>
          <w:tab w:val="num" w:pos="200"/>
        </w:tabs>
        <w:jc w:val="right"/>
        <w:outlineLvl w:val="0"/>
        <w:rPr>
          <w:color w:val="000000"/>
        </w:rPr>
      </w:pPr>
      <w:r>
        <w:rPr>
          <w:color w:val="000000"/>
        </w:rPr>
        <w:t>Хабаровского края</w:t>
      </w:r>
    </w:p>
    <w:p w:rsidR="000039F6" w:rsidRDefault="000039F6" w:rsidP="000039F6">
      <w:pPr>
        <w:tabs>
          <w:tab w:val="num" w:pos="200"/>
        </w:tabs>
        <w:jc w:val="center"/>
        <w:outlineLvl w:val="0"/>
        <w:rPr>
          <w:color w:val="000000"/>
        </w:rPr>
      </w:pPr>
      <w:r>
        <w:rPr>
          <w:color w:val="000000"/>
        </w:rPr>
        <w:t xml:space="preserve">                                                                                                                               </w:t>
      </w:r>
      <w:r>
        <w:rPr>
          <w:color w:val="000000"/>
          <w:u w:val="single"/>
        </w:rPr>
        <w:t xml:space="preserve">от 02.08.2024 </w:t>
      </w:r>
      <w:r>
        <w:rPr>
          <w:color w:val="000000"/>
        </w:rPr>
        <w:t>№ 45</w:t>
      </w:r>
      <w:r w:rsidRPr="007E3BF8">
        <w:rPr>
          <w:color w:val="000000"/>
        </w:rPr>
        <w:t xml:space="preserve">       </w:t>
      </w:r>
    </w:p>
    <w:p w:rsidR="000039F6" w:rsidRDefault="000039F6" w:rsidP="000039F6">
      <w:pPr>
        <w:tabs>
          <w:tab w:val="num" w:pos="200"/>
        </w:tabs>
        <w:jc w:val="right"/>
        <w:outlineLvl w:val="0"/>
        <w:rPr>
          <w:color w:val="000000"/>
        </w:rPr>
      </w:pPr>
    </w:p>
    <w:p w:rsidR="000039F6" w:rsidRDefault="000039F6" w:rsidP="000039F6">
      <w:pPr>
        <w:tabs>
          <w:tab w:val="num" w:pos="200"/>
        </w:tabs>
        <w:outlineLvl w:val="0"/>
      </w:pPr>
      <w:r w:rsidRPr="007E3BF8">
        <w:rPr>
          <w:color w:val="000000"/>
        </w:rPr>
        <w:t xml:space="preserve"> </w:t>
      </w:r>
    </w:p>
    <w:p w:rsidR="000039F6" w:rsidRPr="00700821" w:rsidRDefault="000039F6" w:rsidP="000039F6">
      <w:pPr>
        <w:rPr>
          <w:color w:val="000000"/>
          <w:sz w:val="17"/>
          <w:szCs w:val="17"/>
        </w:rPr>
      </w:pPr>
    </w:p>
    <w:p w:rsidR="000039F6" w:rsidRPr="00921C0E" w:rsidRDefault="000039F6" w:rsidP="000039F6">
      <w:pPr>
        <w:ind w:firstLine="708"/>
        <w:jc w:val="center"/>
        <w:rPr>
          <w:b/>
          <w:bCs/>
          <w:color w:val="000000"/>
          <w:sz w:val="28"/>
          <w:szCs w:val="28"/>
        </w:rPr>
      </w:pPr>
      <w:r w:rsidRPr="00921C0E">
        <w:rPr>
          <w:b/>
          <w:bCs/>
          <w:color w:val="000000"/>
          <w:sz w:val="28"/>
          <w:szCs w:val="28"/>
        </w:rPr>
        <w:t>Положени</w:t>
      </w:r>
      <w:r>
        <w:rPr>
          <w:b/>
          <w:bCs/>
          <w:color w:val="000000"/>
          <w:sz w:val="28"/>
          <w:szCs w:val="28"/>
        </w:rPr>
        <w:t>е</w:t>
      </w:r>
    </w:p>
    <w:p w:rsidR="000039F6" w:rsidRPr="00921C0E" w:rsidRDefault="000039F6" w:rsidP="000039F6">
      <w:pPr>
        <w:ind w:firstLine="708"/>
        <w:jc w:val="center"/>
        <w:rPr>
          <w:b/>
          <w:bCs/>
          <w:color w:val="000000"/>
          <w:sz w:val="28"/>
          <w:szCs w:val="28"/>
        </w:rPr>
      </w:pPr>
      <w:r w:rsidRPr="00921C0E">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p>
    <w:p w:rsidR="000039F6" w:rsidRPr="00921C0E" w:rsidRDefault="000039F6" w:rsidP="000039F6">
      <w:pPr>
        <w:ind w:firstLine="708"/>
        <w:jc w:val="center"/>
        <w:rPr>
          <w:b/>
          <w:bCs/>
          <w:color w:val="000000"/>
          <w:sz w:val="28"/>
          <w:szCs w:val="28"/>
        </w:rPr>
      </w:pPr>
      <w:r w:rsidRPr="00921C0E">
        <w:rPr>
          <w:b/>
          <w:bCs/>
          <w:color w:val="000000"/>
          <w:sz w:val="28"/>
          <w:szCs w:val="28"/>
        </w:rPr>
        <w:t xml:space="preserve">на территории </w:t>
      </w:r>
      <w:r>
        <w:rPr>
          <w:b/>
          <w:bCs/>
          <w:color w:val="000000"/>
          <w:sz w:val="28"/>
          <w:szCs w:val="28"/>
        </w:rPr>
        <w:t>сельского поселения «Село Калиновка»</w:t>
      </w:r>
    </w:p>
    <w:p w:rsidR="000039F6" w:rsidRPr="00921C0E" w:rsidRDefault="000039F6" w:rsidP="000039F6">
      <w:pPr>
        <w:ind w:firstLine="708"/>
        <w:jc w:val="center"/>
        <w:rPr>
          <w:b/>
          <w:sz w:val="28"/>
          <w:szCs w:val="28"/>
        </w:rPr>
      </w:pPr>
      <w:r w:rsidRPr="00921C0E">
        <w:rPr>
          <w:b/>
          <w:bCs/>
          <w:color w:val="000000"/>
          <w:sz w:val="28"/>
          <w:szCs w:val="28"/>
        </w:rPr>
        <w:t xml:space="preserve"> Ульчского муниципального района Хабаровского края</w:t>
      </w:r>
    </w:p>
    <w:p w:rsidR="000039F6" w:rsidRPr="00921C0E" w:rsidRDefault="000039F6" w:rsidP="000039F6">
      <w:pPr>
        <w:ind w:firstLine="567"/>
        <w:jc w:val="right"/>
        <w:rPr>
          <w:color w:val="000000"/>
          <w:sz w:val="28"/>
          <w:szCs w:val="28"/>
        </w:rPr>
      </w:pPr>
    </w:p>
    <w:p w:rsidR="000039F6" w:rsidRPr="00921C0E" w:rsidRDefault="000039F6" w:rsidP="000039F6">
      <w:pPr>
        <w:spacing w:line="360" w:lineRule="auto"/>
        <w:jc w:val="center"/>
        <w:rPr>
          <w:b/>
          <w:sz w:val="28"/>
          <w:szCs w:val="28"/>
        </w:rPr>
      </w:pPr>
    </w:p>
    <w:p w:rsidR="000039F6" w:rsidRPr="00921C0E" w:rsidRDefault="000039F6" w:rsidP="000039F6">
      <w:pPr>
        <w:pStyle w:val="ConsPlusNormal"/>
        <w:ind w:firstLine="0"/>
        <w:jc w:val="center"/>
        <w:rPr>
          <w:rFonts w:ascii="Times New Roman" w:hAnsi="Times New Roman" w:cs="Times New Roman"/>
          <w:b/>
          <w:bCs/>
          <w:color w:val="000000"/>
          <w:sz w:val="28"/>
          <w:szCs w:val="28"/>
        </w:rPr>
      </w:pPr>
      <w:r w:rsidRPr="00921C0E">
        <w:rPr>
          <w:rFonts w:ascii="Times New Roman" w:hAnsi="Times New Roman" w:cs="Times New Roman"/>
          <w:b/>
          <w:bCs/>
          <w:color w:val="000000"/>
          <w:sz w:val="28"/>
          <w:szCs w:val="28"/>
        </w:rPr>
        <w:t>1. Общие положения</w:t>
      </w:r>
    </w:p>
    <w:p w:rsidR="000039F6" w:rsidRPr="00921C0E" w:rsidRDefault="000039F6" w:rsidP="000039F6">
      <w:pPr>
        <w:ind w:firstLine="708"/>
        <w:jc w:val="both"/>
        <w:rPr>
          <w:color w:val="000000"/>
          <w:sz w:val="28"/>
          <w:szCs w:val="28"/>
        </w:rPr>
      </w:pPr>
      <w:r w:rsidRPr="00921C0E">
        <w:rPr>
          <w:color w:val="000000"/>
          <w:sz w:val="28"/>
          <w:szCs w:val="28"/>
        </w:rPr>
        <w:t xml:space="preserve">1.1. Настоящее Положение устанавливает порядок осуществления </w:t>
      </w:r>
      <w:bookmarkStart w:id="2" w:name="_Hlk79156810"/>
      <w:bookmarkStart w:id="3" w:name="_Hlk79673330"/>
      <w:r w:rsidRPr="00921C0E">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на территории </w:t>
      </w:r>
      <w:r>
        <w:rPr>
          <w:bCs/>
          <w:color w:val="000000"/>
          <w:sz w:val="28"/>
          <w:szCs w:val="28"/>
        </w:rPr>
        <w:t>сельского поселения «Село Калиновка»</w:t>
      </w:r>
      <w:r w:rsidRPr="00921C0E">
        <w:rPr>
          <w:bCs/>
          <w:color w:val="000000"/>
          <w:sz w:val="28"/>
          <w:szCs w:val="28"/>
        </w:rPr>
        <w:t xml:space="preserve"> Ульчского муниципального района Хабаровского края</w:t>
      </w:r>
      <w:bookmarkEnd w:id="2"/>
      <w:r w:rsidRPr="00921C0E">
        <w:rPr>
          <w:color w:val="000000"/>
          <w:sz w:val="28"/>
          <w:szCs w:val="28"/>
        </w:rPr>
        <w:t xml:space="preserve"> (далее – муниципальный контроль в дорожном хозяйстве)</w:t>
      </w:r>
      <w:bookmarkEnd w:id="3"/>
      <w:r w:rsidRPr="00921C0E">
        <w:rPr>
          <w:color w:val="000000"/>
          <w:sz w:val="28"/>
          <w:szCs w:val="28"/>
        </w:rPr>
        <w:t>.</w:t>
      </w:r>
    </w:p>
    <w:p w:rsidR="000039F6" w:rsidRPr="00921C0E" w:rsidRDefault="000039F6" w:rsidP="000039F6">
      <w:pPr>
        <w:ind w:firstLine="708"/>
        <w:jc w:val="both"/>
        <w:rPr>
          <w:sz w:val="28"/>
          <w:szCs w:val="28"/>
        </w:rPr>
      </w:pPr>
      <w:r w:rsidRPr="00921C0E">
        <w:rPr>
          <w:color w:val="000000"/>
          <w:sz w:val="28"/>
          <w:szCs w:val="28"/>
        </w:rPr>
        <w:t>1.2.</w:t>
      </w:r>
      <w:r>
        <w:rPr>
          <w:color w:val="000000"/>
          <w:sz w:val="28"/>
          <w:szCs w:val="28"/>
        </w:rPr>
        <w:t xml:space="preserve"> </w:t>
      </w:r>
      <w:r w:rsidRPr="00921C0E">
        <w:rPr>
          <w:color w:val="000000"/>
          <w:sz w:val="28"/>
          <w:szCs w:val="28"/>
        </w:rPr>
        <w:t>Муниципальный контроль на автомобильном транспорте</w:t>
      </w:r>
      <w:r w:rsidRPr="00921C0E">
        <w:rPr>
          <w:bCs/>
          <w:color w:val="000000"/>
          <w:sz w:val="28"/>
          <w:szCs w:val="28"/>
        </w:rPr>
        <w:t xml:space="preserve">, городском наземном электрическом транспорте на территории </w:t>
      </w:r>
      <w:r>
        <w:rPr>
          <w:bCs/>
          <w:color w:val="000000"/>
          <w:sz w:val="28"/>
          <w:szCs w:val="28"/>
        </w:rPr>
        <w:t>сельского поселения «Село Калиновка»</w:t>
      </w:r>
      <w:r w:rsidRPr="00921C0E">
        <w:rPr>
          <w:bCs/>
          <w:color w:val="000000"/>
          <w:sz w:val="28"/>
          <w:szCs w:val="28"/>
        </w:rPr>
        <w:t xml:space="preserve"> Ульчского муниципального района Хабаровского края не осуществляется в связи с отсутствием указанных объектов контроля на территории </w:t>
      </w:r>
      <w:r>
        <w:rPr>
          <w:bCs/>
          <w:color w:val="000000"/>
          <w:sz w:val="28"/>
          <w:szCs w:val="28"/>
        </w:rPr>
        <w:t>сельского поселения «Село Калиновка»</w:t>
      </w:r>
      <w:r w:rsidRPr="00921C0E">
        <w:rPr>
          <w:bCs/>
          <w:color w:val="000000"/>
          <w:sz w:val="28"/>
          <w:szCs w:val="28"/>
        </w:rPr>
        <w:t xml:space="preserve"> Ульчского муниципального района Хабаровского края.</w:t>
      </w:r>
    </w:p>
    <w:p w:rsidR="000039F6" w:rsidRPr="00921C0E" w:rsidRDefault="000039F6" w:rsidP="000039F6">
      <w:pPr>
        <w:pStyle w:val="ConsPlusNormal"/>
        <w:ind w:firstLine="708"/>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1.3.</w:t>
      </w:r>
      <w:r>
        <w:rPr>
          <w:rFonts w:ascii="Times New Roman" w:hAnsi="Times New Roman" w:cs="Times New Roman"/>
          <w:color w:val="000000"/>
          <w:sz w:val="28"/>
          <w:szCs w:val="28"/>
        </w:rPr>
        <w:t xml:space="preserve"> </w:t>
      </w:r>
      <w:r w:rsidRPr="00921C0E">
        <w:rPr>
          <w:rFonts w:ascii="Times New Roman" w:hAnsi="Times New Roman" w:cs="Times New Roman"/>
          <w:color w:val="000000"/>
          <w:sz w:val="28"/>
          <w:szCs w:val="28"/>
        </w:rPr>
        <w:t>Предметом муниципального контроля в дорожном хозяйстве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Pr="00921C0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сельского поселения «Село Калиновка»</w:t>
      </w:r>
      <w:r w:rsidRPr="00921C0E">
        <w:rPr>
          <w:rFonts w:ascii="Times New Roman" w:hAnsi="Times New Roman" w:cs="Times New Roman"/>
          <w:bCs/>
          <w:color w:val="000000"/>
          <w:sz w:val="28"/>
          <w:szCs w:val="28"/>
        </w:rPr>
        <w:t xml:space="preserve"> Ульчского муниципального района Хабаровского края</w:t>
      </w:r>
      <w:r w:rsidRPr="00921C0E">
        <w:rPr>
          <w:rFonts w:ascii="Times New Roman" w:hAnsi="Times New Roman" w:cs="Times New Roman"/>
          <w:color w:val="000000"/>
          <w:sz w:val="28"/>
          <w:szCs w:val="28"/>
        </w:rPr>
        <w:t xml:space="preserve"> (далее – автомобильные дороги местного значения):</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039F6" w:rsidRPr="00921C0E" w:rsidRDefault="000039F6" w:rsidP="000039F6">
      <w:pPr>
        <w:ind w:firstLine="709"/>
        <w:contextualSpacing/>
        <w:jc w:val="both"/>
        <w:rPr>
          <w:color w:val="000000"/>
          <w:sz w:val="28"/>
          <w:szCs w:val="28"/>
        </w:rPr>
      </w:pPr>
      <w:r w:rsidRPr="00921C0E">
        <w:rPr>
          <w:color w:val="000000"/>
          <w:sz w:val="28"/>
          <w:szCs w:val="28"/>
        </w:rPr>
        <w:t xml:space="preserve">1.3. Муниципальный контроль в дорожном хозяйстве осуществляется администрацией </w:t>
      </w:r>
      <w:r>
        <w:rPr>
          <w:color w:val="000000"/>
          <w:sz w:val="28"/>
          <w:szCs w:val="28"/>
        </w:rPr>
        <w:t>сельского поселения «Село Калиновка»</w:t>
      </w:r>
      <w:r w:rsidRPr="00921C0E">
        <w:rPr>
          <w:color w:val="000000"/>
          <w:sz w:val="28"/>
          <w:szCs w:val="28"/>
        </w:rPr>
        <w:t xml:space="preserve"> Ульчского муниципального района Хабаровского края (далее – администрация).</w:t>
      </w:r>
    </w:p>
    <w:p w:rsidR="000039F6" w:rsidRPr="00921C0E" w:rsidRDefault="000039F6" w:rsidP="000039F6">
      <w:pPr>
        <w:ind w:firstLine="709"/>
        <w:contextualSpacing/>
        <w:jc w:val="both"/>
        <w:rPr>
          <w:sz w:val="28"/>
          <w:szCs w:val="28"/>
        </w:rPr>
      </w:pPr>
      <w:r w:rsidRPr="00921C0E">
        <w:rPr>
          <w:color w:val="000000"/>
          <w:sz w:val="28"/>
          <w:szCs w:val="28"/>
        </w:rPr>
        <w:t>1.4.</w:t>
      </w:r>
      <w:r>
        <w:rPr>
          <w:color w:val="000000"/>
          <w:sz w:val="28"/>
          <w:szCs w:val="28"/>
        </w:rPr>
        <w:t xml:space="preserve"> </w:t>
      </w:r>
      <w:r w:rsidRPr="00921C0E">
        <w:rPr>
          <w:color w:val="000000"/>
          <w:sz w:val="28"/>
          <w:szCs w:val="28"/>
        </w:rPr>
        <w:t xml:space="preserve">Должностным лицом администрации, уполномоченным осуществлять муниципальный контроль в дорожном хозяйстве, является специалист (далее также – должностное лицо, уполномоченное осуществлять муниципальный </w:t>
      </w:r>
      <w:r w:rsidRPr="00921C0E">
        <w:rPr>
          <w:color w:val="000000"/>
          <w:sz w:val="28"/>
          <w:szCs w:val="28"/>
        </w:rPr>
        <w:lastRenderedPageBreak/>
        <w:t>контроль в дорожном хозяйстве)</w:t>
      </w:r>
      <w:r w:rsidRPr="00921C0E">
        <w:rPr>
          <w:i/>
          <w:iCs/>
          <w:color w:val="000000"/>
          <w:sz w:val="28"/>
          <w:szCs w:val="28"/>
        </w:rPr>
        <w:t>.</w:t>
      </w:r>
      <w:r w:rsidRPr="00921C0E">
        <w:rPr>
          <w:color w:val="000000"/>
          <w:sz w:val="28"/>
          <w:szCs w:val="28"/>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в дорожном хозяйстве.</w:t>
      </w:r>
    </w:p>
    <w:p w:rsidR="000039F6" w:rsidRPr="00921C0E" w:rsidRDefault="000039F6" w:rsidP="000039F6">
      <w:pPr>
        <w:ind w:firstLine="709"/>
        <w:contextualSpacing/>
        <w:jc w:val="both"/>
        <w:rPr>
          <w:sz w:val="28"/>
          <w:szCs w:val="28"/>
        </w:rPr>
      </w:pPr>
      <w:r w:rsidRPr="00921C0E">
        <w:rPr>
          <w:color w:val="000000"/>
          <w:sz w:val="28"/>
          <w:szCs w:val="28"/>
        </w:rPr>
        <w:t>Должностное лицо, уполномоченное осуществлять муниципальный контроль в дорожном хозяйстве, при осуществлении муниципального контроля в дорожном хозяйстве,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1.5. </w:t>
      </w:r>
      <w:proofErr w:type="gramStart"/>
      <w:r w:rsidRPr="00921C0E">
        <w:rPr>
          <w:rFonts w:ascii="Times New Roman" w:hAnsi="Times New Roman" w:cs="Times New Roman"/>
          <w:color w:val="000000"/>
          <w:sz w:val="28"/>
          <w:szCs w:val="28"/>
        </w:rPr>
        <w:t xml:space="preserve">К отношениям, связанным с осуществлением </w:t>
      </w:r>
      <w:bookmarkStart w:id="4" w:name="_Hlk77673892"/>
      <w:r w:rsidRPr="00921C0E">
        <w:rPr>
          <w:rFonts w:ascii="Times New Roman" w:hAnsi="Times New Roman" w:cs="Times New Roman"/>
          <w:color w:val="000000"/>
          <w:sz w:val="28"/>
          <w:szCs w:val="28"/>
        </w:rPr>
        <w:t xml:space="preserve">муниципального контроля </w:t>
      </w:r>
      <w:bookmarkEnd w:id="4"/>
      <w:r w:rsidRPr="00921C0E">
        <w:rPr>
          <w:rFonts w:ascii="Times New Roman" w:hAnsi="Times New Roman" w:cs="Times New Roman"/>
          <w:color w:val="000000"/>
          <w:sz w:val="28"/>
          <w:szCs w:val="28"/>
        </w:rPr>
        <w:t xml:space="preserve">в дорожном хозяйстве, организацией и проведением профилактических мероприятий, контрольных мероприятий, применяются положения Федерального </w:t>
      </w:r>
      <w:r w:rsidRPr="00921C0E">
        <w:rPr>
          <w:rStyle w:val="a3"/>
          <w:rFonts w:ascii="Times New Roman" w:hAnsi="Times New Roman" w:cs="Times New Roman"/>
          <w:color w:val="000000"/>
          <w:sz w:val="28"/>
          <w:szCs w:val="28"/>
        </w:rPr>
        <w:t>закона</w:t>
      </w:r>
      <w:r w:rsidRPr="00921C0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921C0E">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921C0E">
        <w:rPr>
          <w:rStyle w:val="a3"/>
          <w:rFonts w:ascii="Times New Roman" w:hAnsi="Times New Roman" w:cs="Times New Roman"/>
          <w:color w:val="000000"/>
          <w:sz w:val="28"/>
          <w:szCs w:val="28"/>
        </w:rPr>
        <w:t>закона</w:t>
      </w:r>
      <w:r w:rsidRPr="00921C0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1.6. Объектами </w:t>
      </w:r>
      <w:bookmarkStart w:id="5" w:name="_Hlk77676821"/>
      <w:r w:rsidRPr="00921C0E">
        <w:rPr>
          <w:rFonts w:ascii="Times New Roman" w:hAnsi="Times New Roman" w:cs="Times New Roman"/>
          <w:color w:val="000000"/>
          <w:sz w:val="28"/>
          <w:szCs w:val="28"/>
        </w:rPr>
        <w:t xml:space="preserve">муниципального контроля в дорожном хозяйстве </w:t>
      </w:r>
      <w:bookmarkEnd w:id="5"/>
      <w:r w:rsidRPr="00921C0E">
        <w:rPr>
          <w:rFonts w:ascii="Times New Roman" w:hAnsi="Times New Roman" w:cs="Times New Roman"/>
          <w:color w:val="000000"/>
          <w:sz w:val="28"/>
          <w:szCs w:val="28"/>
        </w:rPr>
        <w:t>являются:</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039F6" w:rsidRPr="00921C0E" w:rsidRDefault="000039F6" w:rsidP="000039F6">
      <w:pPr>
        <w:pStyle w:val="ConsPlusNormal"/>
        <w:ind w:firstLine="709"/>
        <w:jc w:val="both"/>
        <w:rPr>
          <w:rFonts w:ascii="Times New Roman" w:hAnsi="Times New Roman" w:cs="Times New Roman"/>
          <w:color w:val="000000"/>
          <w:sz w:val="28"/>
          <w:szCs w:val="28"/>
        </w:rPr>
      </w:pPr>
      <w:bookmarkStart w:id="6" w:name="_Hlk77675416"/>
      <w:r w:rsidRPr="00921C0E">
        <w:rPr>
          <w:rFonts w:ascii="Times New Roman" w:hAnsi="Times New Roman" w:cs="Times New Roman"/>
          <w:color w:val="000000"/>
          <w:sz w:val="28"/>
          <w:szCs w:val="28"/>
        </w:rPr>
        <w:t xml:space="preserve">внесение платы за </w:t>
      </w:r>
      <w:bookmarkEnd w:id="6"/>
      <w:r w:rsidRPr="00921C0E">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lastRenderedPageBreak/>
        <w:t>внесение платы за присоединение объектов дорожного сервиса к автомобильным дорогам общего пользования местного значения;</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21C0E">
        <w:rPr>
          <w:rFonts w:ascii="Times New Roman" w:hAnsi="Times New Roman" w:cs="Times New Roman"/>
          <w:color w:val="000000"/>
          <w:sz w:val="28"/>
          <w:szCs w:val="28"/>
        </w:rPr>
        <w:t>ТР</w:t>
      </w:r>
      <w:proofErr w:type="gramEnd"/>
      <w:r w:rsidRPr="00921C0E">
        <w:rPr>
          <w:rFonts w:ascii="Times New Roman" w:hAnsi="Times New Roman" w:cs="Times New Roman"/>
          <w:color w:val="000000"/>
          <w:sz w:val="28"/>
          <w:szCs w:val="28"/>
        </w:rPr>
        <w:t xml:space="preserve"> ТС 014/2011);</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21C0E">
        <w:rPr>
          <w:rFonts w:ascii="Times New Roman" w:hAnsi="Times New Roman" w:cs="Times New Roman"/>
          <w:color w:val="000000"/>
          <w:sz w:val="28"/>
          <w:szCs w:val="28"/>
        </w:rPr>
        <w:t>ТР</w:t>
      </w:r>
      <w:proofErr w:type="gramEnd"/>
      <w:r w:rsidRPr="00921C0E">
        <w:rPr>
          <w:rFonts w:ascii="Times New Roman" w:hAnsi="Times New Roman" w:cs="Times New Roman"/>
          <w:color w:val="000000"/>
          <w:sz w:val="28"/>
          <w:szCs w:val="28"/>
        </w:rPr>
        <w:t xml:space="preserve"> ТС 014/2011);</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придорожные полосы и полосы </w:t>
      </w:r>
      <w:proofErr w:type="gramStart"/>
      <w:r w:rsidRPr="00921C0E">
        <w:rPr>
          <w:rFonts w:ascii="Times New Roman" w:hAnsi="Times New Roman" w:cs="Times New Roman"/>
          <w:color w:val="000000"/>
          <w:sz w:val="28"/>
          <w:szCs w:val="28"/>
        </w:rPr>
        <w:t>отвода</w:t>
      </w:r>
      <w:proofErr w:type="gramEnd"/>
      <w:r w:rsidRPr="00921C0E">
        <w:rPr>
          <w:rFonts w:ascii="Times New Roman" w:hAnsi="Times New Roman" w:cs="Times New Roman"/>
          <w:color w:val="000000"/>
          <w:sz w:val="28"/>
          <w:szCs w:val="28"/>
        </w:rPr>
        <w:t xml:space="preserve"> автомобильных дорог общего пользования местного значения;</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1.7. </w:t>
      </w:r>
      <w:proofErr w:type="gramStart"/>
      <w:r w:rsidRPr="00921C0E">
        <w:rPr>
          <w:rFonts w:ascii="Times New Roman" w:hAnsi="Times New Roman" w:cs="Times New Roman"/>
          <w:color w:val="000000"/>
          <w:sz w:val="28"/>
          <w:szCs w:val="28"/>
        </w:rPr>
        <w:t>Администрацией в рамках осуществления муниципального контроля в дорожном хозяйстве обеспечивается учет объектов муниципального контроля в дорожном хозяйстве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1.8. Система оценки и управления рисками при осуществлении муниципального контроля в дорожном хозяйстве не применяется</w:t>
      </w:r>
      <w:bookmarkStart w:id="7" w:name="Par61"/>
      <w:bookmarkEnd w:id="7"/>
      <w:r w:rsidRPr="00921C0E">
        <w:rPr>
          <w:rFonts w:ascii="Times New Roman" w:hAnsi="Times New Roman" w:cs="Times New Roman"/>
          <w:color w:val="000000"/>
          <w:sz w:val="28"/>
          <w:szCs w:val="28"/>
        </w:rPr>
        <w:t>.</w:t>
      </w:r>
    </w:p>
    <w:p w:rsidR="000039F6" w:rsidRPr="00921C0E" w:rsidRDefault="000039F6" w:rsidP="000039F6">
      <w:pPr>
        <w:pStyle w:val="consplusnormalmrcssattr"/>
        <w:shd w:val="clear" w:color="auto" w:fill="FFFFFF"/>
        <w:spacing w:before="0" w:beforeAutospacing="0" w:after="0" w:afterAutospacing="0"/>
        <w:ind w:firstLine="709"/>
        <w:jc w:val="both"/>
        <w:rPr>
          <w:color w:val="2C2D2E"/>
          <w:sz w:val="28"/>
          <w:szCs w:val="28"/>
        </w:rPr>
      </w:pPr>
      <w:r w:rsidRPr="00921C0E">
        <w:rPr>
          <w:color w:val="2C2D2E"/>
          <w:sz w:val="28"/>
          <w:szCs w:val="28"/>
        </w:rPr>
        <w:t>1.9. Решения и действия (бездействия) должностных лиц, осуществляющих муниципальный контроль в дорожном хозяйстве, могут быть обжалованы в порядке, установленном законодательством Российской Федерации.</w:t>
      </w:r>
    </w:p>
    <w:p w:rsidR="000039F6" w:rsidRPr="00921C0E" w:rsidRDefault="000039F6" w:rsidP="000039F6">
      <w:pPr>
        <w:pStyle w:val="consplusnormalmrcssattr"/>
        <w:shd w:val="clear" w:color="auto" w:fill="FFFFFF"/>
        <w:spacing w:before="0" w:beforeAutospacing="0" w:after="0" w:afterAutospacing="0"/>
        <w:ind w:firstLine="709"/>
        <w:jc w:val="both"/>
        <w:rPr>
          <w:color w:val="2C2D2E"/>
          <w:sz w:val="28"/>
          <w:szCs w:val="28"/>
        </w:rPr>
      </w:pPr>
      <w:r w:rsidRPr="00921C0E">
        <w:rPr>
          <w:color w:val="2C2D2E"/>
          <w:sz w:val="28"/>
          <w:szCs w:val="28"/>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0039F6" w:rsidRPr="00921C0E" w:rsidRDefault="000039F6" w:rsidP="000039F6">
      <w:pPr>
        <w:pStyle w:val="ConsPlusNormal"/>
        <w:ind w:firstLine="709"/>
        <w:jc w:val="both"/>
        <w:rPr>
          <w:rFonts w:ascii="Times New Roman" w:hAnsi="Times New Roman" w:cs="Times New Roman"/>
          <w:color w:val="000000"/>
          <w:sz w:val="28"/>
          <w:szCs w:val="28"/>
        </w:rPr>
      </w:pPr>
    </w:p>
    <w:p w:rsidR="000039F6" w:rsidRPr="00921C0E" w:rsidRDefault="000039F6" w:rsidP="000039F6">
      <w:pPr>
        <w:pStyle w:val="ConsPlusNormal"/>
        <w:ind w:firstLine="709"/>
        <w:jc w:val="both"/>
        <w:rPr>
          <w:rFonts w:ascii="Times New Roman" w:hAnsi="Times New Roman" w:cs="Times New Roman"/>
          <w:color w:val="000000"/>
          <w:sz w:val="28"/>
          <w:szCs w:val="28"/>
        </w:rPr>
      </w:pPr>
    </w:p>
    <w:p w:rsidR="000039F6" w:rsidRPr="00921C0E" w:rsidRDefault="000039F6" w:rsidP="000039F6">
      <w:pPr>
        <w:pStyle w:val="ConsPlusNormal"/>
        <w:ind w:firstLine="0"/>
        <w:jc w:val="center"/>
        <w:rPr>
          <w:rFonts w:ascii="Times New Roman" w:hAnsi="Times New Roman" w:cs="Times New Roman"/>
          <w:b/>
          <w:bCs/>
          <w:color w:val="000000"/>
          <w:sz w:val="28"/>
          <w:szCs w:val="28"/>
        </w:rPr>
      </w:pPr>
      <w:r w:rsidRPr="00921C0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0039F6" w:rsidRPr="00921C0E" w:rsidRDefault="000039F6" w:rsidP="000039F6">
      <w:pPr>
        <w:pStyle w:val="ConsPlusNormal"/>
        <w:ind w:firstLine="0"/>
        <w:jc w:val="center"/>
        <w:rPr>
          <w:rFonts w:ascii="Times New Roman" w:hAnsi="Times New Roman" w:cs="Times New Roman"/>
          <w:b/>
          <w:bCs/>
          <w:color w:val="000000"/>
          <w:sz w:val="28"/>
          <w:szCs w:val="28"/>
        </w:rPr>
      </w:pP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2.1. Администрация осуществляет муниципальный контроль в дорожном хозяйстве, в том числе посредством проведения профилактических мероприятий.</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921C0E">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2.3. При осуществлении муниципального контроля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039F6" w:rsidRPr="00921C0E" w:rsidRDefault="000039F6" w:rsidP="000039F6">
      <w:pPr>
        <w:pStyle w:val="ConsPlusNormal"/>
        <w:ind w:firstLine="709"/>
        <w:jc w:val="both"/>
        <w:rPr>
          <w:rFonts w:ascii="Times New Roman" w:hAnsi="Times New Roman" w:cs="Times New Roman"/>
          <w:sz w:val="28"/>
          <w:szCs w:val="28"/>
        </w:rPr>
      </w:pPr>
      <w:proofErr w:type="gramStart"/>
      <w:r w:rsidRPr="00921C0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в дорожном хозяйстве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дорожном хозяйстве, незамедлительно направляет информацию об этом главе </w:t>
      </w:r>
      <w:r>
        <w:rPr>
          <w:rFonts w:ascii="Times New Roman" w:hAnsi="Times New Roman" w:cs="Times New Roman"/>
          <w:color w:val="000000"/>
          <w:sz w:val="28"/>
          <w:szCs w:val="28"/>
        </w:rPr>
        <w:t>сельского поселения «Село Калиновка»</w:t>
      </w:r>
      <w:r w:rsidRPr="00921C0E">
        <w:rPr>
          <w:rFonts w:ascii="Times New Roman" w:hAnsi="Times New Roman" w:cs="Times New Roman"/>
          <w:color w:val="000000"/>
          <w:sz w:val="28"/>
          <w:szCs w:val="28"/>
        </w:rPr>
        <w:t xml:space="preserve"> Ульчского муниципального района Хабаровского края  для принятия решения о проведении контрольных</w:t>
      </w:r>
      <w:proofErr w:type="gramEnd"/>
      <w:r w:rsidRPr="00921C0E">
        <w:rPr>
          <w:rFonts w:ascii="Times New Roman" w:hAnsi="Times New Roman" w:cs="Times New Roman"/>
          <w:color w:val="000000"/>
          <w:sz w:val="28"/>
          <w:szCs w:val="28"/>
        </w:rPr>
        <w:t xml:space="preserve"> мероприятий.</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2.5. При осуществлении администрацией муниципального контроля в дорожной деятельности могут проводиться следующие виды профилактических мероприятий:</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1) информирование;</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2) обобщение правоприменительной практики;</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3) объявление предостережений;</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4) консультирование;</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5) профилактический визит.</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2.6. </w:t>
      </w:r>
      <w:proofErr w:type="gramStart"/>
      <w:r w:rsidRPr="00921C0E">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21C0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921C0E">
        <w:rPr>
          <w:rFonts w:ascii="Times New Roman" w:hAnsi="Times New Roman" w:cs="Times New Roman"/>
          <w:color w:val="000000"/>
          <w:sz w:val="28"/>
          <w:szCs w:val="28"/>
        </w:rPr>
        <w:t>официального сайта администрации</w:t>
      </w:r>
      <w:r w:rsidRPr="00921C0E">
        <w:rPr>
          <w:rFonts w:ascii="Times New Roman" w:hAnsi="Times New Roman" w:cs="Times New Roman"/>
          <w:color w:val="000000"/>
          <w:sz w:val="28"/>
          <w:szCs w:val="28"/>
          <w:shd w:val="clear" w:color="auto" w:fill="FFFFFF"/>
        </w:rPr>
        <w:t>)</w:t>
      </w:r>
      <w:r w:rsidRPr="00921C0E">
        <w:rPr>
          <w:rFonts w:ascii="Times New Roman" w:hAnsi="Times New Roman" w:cs="Times New Roman"/>
          <w:color w:val="000000"/>
          <w:sz w:val="28"/>
          <w:szCs w:val="28"/>
        </w:rPr>
        <w:t>, в средствах массовой информации,</w:t>
      </w:r>
      <w:r w:rsidRPr="00921C0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921C0E">
        <w:rPr>
          <w:rFonts w:ascii="Times New Roman" w:hAnsi="Times New Roman" w:cs="Times New Roman"/>
          <w:color w:val="000000"/>
          <w:sz w:val="28"/>
          <w:szCs w:val="28"/>
          <w:shd w:val="clear" w:color="auto" w:fill="FFFFFF"/>
        </w:rPr>
        <w:t xml:space="preserve"> в иных формах.</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21C0E">
          <w:rPr>
            <w:rStyle w:val="a3"/>
            <w:rFonts w:ascii="Times New Roman" w:hAnsi="Times New Roman" w:cs="Times New Roman"/>
            <w:color w:val="000000"/>
            <w:sz w:val="28"/>
            <w:szCs w:val="28"/>
          </w:rPr>
          <w:t>частью 3 статьи 46</w:t>
        </w:r>
      </w:hyperlink>
      <w:r w:rsidRPr="00921C0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Сельского поселения «Село Калиновка»</w:t>
      </w:r>
      <w:r w:rsidRPr="00921C0E">
        <w:rPr>
          <w:rFonts w:ascii="Times New Roman" w:hAnsi="Times New Roman" w:cs="Times New Roman"/>
          <w:color w:val="000000"/>
          <w:sz w:val="28"/>
          <w:szCs w:val="28"/>
        </w:rPr>
        <w:t xml:space="preserve"> Ульчского муниципального района Хабаровского края на собраниях и конференциях граждан об обязательных требованиях, предъявляемых к объектам контроля.</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lastRenderedPageBreak/>
        <w:t>2.7.</w:t>
      </w:r>
      <w:r>
        <w:rPr>
          <w:rFonts w:ascii="Times New Roman" w:hAnsi="Times New Roman" w:cs="Times New Roman"/>
          <w:color w:val="000000"/>
          <w:sz w:val="28"/>
          <w:szCs w:val="28"/>
        </w:rPr>
        <w:t xml:space="preserve"> </w:t>
      </w:r>
      <w:r w:rsidRPr="00921C0E">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в дорожном хозяйстве, ежегодно готовится доклад, содержащий результаты обобщения правоприменительной практики по осуществлению муниципального контроля в дорожном хозяйстве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039F6" w:rsidRPr="00921C0E" w:rsidRDefault="000039F6" w:rsidP="000039F6">
      <w:pPr>
        <w:ind w:firstLine="709"/>
        <w:jc w:val="both"/>
        <w:rPr>
          <w:color w:val="000000"/>
          <w:sz w:val="28"/>
          <w:szCs w:val="28"/>
        </w:rPr>
      </w:pPr>
      <w:r w:rsidRPr="00921C0E">
        <w:rPr>
          <w:color w:val="000000"/>
          <w:sz w:val="28"/>
          <w:szCs w:val="28"/>
        </w:rPr>
        <w:t xml:space="preserve">2.8. </w:t>
      </w:r>
      <w:proofErr w:type="gramStart"/>
      <w:r w:rsidRPr="00921C0E">
        <w:rPr>
          <w:color w:val="000000"/>
          <w:sz w:val="28"/>
          <w:szCs w:val="28"/>
        </w:rPr>
        <w:t>Предостережение о недопустимости нарушения обязательных требований и предложение</w:t>
      </w:r>
      <w:r w:rsidRPr="00921C0E">
        <w:rPr>
          <w:color w:val="000000"/>
          <w:sz w:val="28"/>
          <w:szCs w:val="28"/>
          <w:shd w:val="clear" w:color="auto" w:fill="FFFFFF"/>
        </w:rPr>
        <w:t xml:space="preserve"> принять меры по обеспечению соблюдения обязательных требований</w:t>
      </w:r>
      <w:r w:rsidRPr="00921C0E">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21C0E">
        <w:rPr>
          <w:color w:val="000000"/>
          <w:sz w:val="28"/>
          <w:szCs w:val="28"/>
          <w:shd w:val="clear" w:color="auto" w:fill="FFFFFF"/>
        </w:rPr>
        <w:t>или признаках нарушений обязательных требований </w:t>
      </w:r>
      <w:r w:rsidRPr="00921C0E">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21C0E">
        <w:rPr>
          <w:color w:val="000000"/>
          <w:sz w:val="28"/>
          <w:szCs w:val="28"/>
        </w:rPr>
        <w:t xml:space="preserve"> законом ценностям. Предостережения объявляются (подписываются) главой </w:t>
      </w:r>
      <w:r>
        <w:rPr>
          <w:color w:val="000000"/>
          <w:sz w:val="28"/>
          <w:szCs w:val="28"/>
        </w:rPr>
        <w:t>Сельского поселения «Село Калиновка»</w:t>
      </w:r>
      <w:r w:rsidRPr="00921C0E">
        <w:rPr>
          <w:color w:val="000000"/>
          <w:sz w:val="28"/>
          <w:szCs w:val="28"/>
        </w:rPr>
        <w:t xml:space="preserve"> Ульчского муниципального района Хабаровского края</w:t>
      </w:r>
      <w:r w:rsidRPr="00921C0E">
        <w:rPr>
          <w:i/>
          <w:iCs/>
          <w:color w:val="000000"/>
          <w:sz w:val="28"/>
          <w:szCs w:val="28"/>
        </w:rPr>
        <w:t xml:space="preserve"> </w:t>
      </w:r>
      <w:r w:rsidRPr="00921C0E">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039F6" w:rsidRPr="00921C0E" w:rsidRDefault="000039F6" w:rsidP="000039F6">
      <w:pPr>
        <w:ind w:firstLine="709"/>
        <w:jc w:val="both"/>
        <w:rPr>
          <w:color w:val="000000"/>
          <w:sz w:val="28"/>
          <w:szCs w:val="28"/>
        </w:rPr>
      </w:pPr>
      <w:r w:rsidRPr="00921C0E">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21C0E">
        <w:rPr>
          <w:color w:val="000000"/>
          <w:sz w:val="28"/>
          <w:szCs w:val="28"/>
          <w:shd w:val="clear" w:color="auto" w:fill="FFFFFF"/>
        </w:rPr>
        <w:t>приказом Министерства экономического развития Российской Федерации от 31.03.2021 № 151</w:t>
      </w:r>
      <w:r w:rsidRPr="00921C0E">
        <w:rPr>
          <w:color w:val="000000"/>
          <w:sz w:val="28"/>
          <w:szCs w:val="28"/>
        </w:rPr>
        <w:br/>
      </w:r>
      <w:r w:rsidRPr="00921C0E">
        <w:rPr>
          <w:color w:val="000000"/>
          <w:sz w:val="28"/>
          <w:szCs w:val="28"/>
          <w:shd w:val="clear" w:color="auto" w:fill="FFFFFF"/>
        </w:rPr>
        <w:t>«О типовых формах документов, используемых контрольным (надзорным) органом»</w:t>
      </w:r>
      <w:r w:rsidRPr="00921C0E">
        <w:rPr>
          <w:color w:val="000000"/>
          <w:sz w:val="28"/>
          <w:szCs w:val="28"/>
        </w:rPr>
        <w:t xml:space="preserve">. </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в дорожном хозяйстве,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lastRenderedPageBreak/>
        <w:t xml:space="preserve">Личный прием граждан проводится главой </w:t>
      </w:r>
      <w:r>
        <w:rPr>
          <w:rFonts w:ascii="Times New Roman" w:hAnsi="Times New Roman" w:cs="Times New Roman"/>
          <w:color w:val="000000"/>
          <w:sz w:val="28"/>
          <w:szCs w:val="28"/>
        </w:rPr>
        <w:t>Сельского поселения «Село Калиновка»</w:t>
      </w:r>
      <w:r w:rsidRPr="00921C0E">
        <w:rPr>
          <w:rFonts w:ascii="Times New Roman" w:hAnsi="Times New Roman" w:cs="Times New Roman"/>
          <w:color w:val="000000"/>
          <w:sz w:val="28"/>
          <w:szCs w:val="28"/>
        </w:rPr>
        <w:t xml:space="preserve"> Ульчского муниципа</w:t>
      </w:r>
      <w:r>
        <w:rPr>
          <w:rFonts w:ascii="Times New Roman" w:hAnsi="Times New Roman" w:cs="Times New Roman"/>
          <w:color w:val="000000"/>
          <w:sz w:val="28"/>
          <w:szCs w:val="28"/>
        </w:rPr>
        <w:t>льного района Хабаровского края</w:t>
      </w:r>
      <w:r w:rsidRPr="00921C0E">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в дорожном хозяйстве.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1) организация и осуществление муниципального контроля в дорожном хозяйстве;</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в дорожном хозяйстве, в следующих случаях:</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в дорожном хозяйстве, обязано соблюдать конфиденциальность информации, доступ к которой ограничен в соответствии с законодательством Российской Федерации.</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дорожном хозяйстве, иных участников контрольного мероприятия, а также результаты проведенных в рамках контрольного мероприятия экспертизы, испытаний.</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дорожном хозяйстве,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Должностными лицами, уполномоченными осуществлять муниципальный контроль в дорожном хозяйстве, ведется журнал учета консультирований.</w:t>
      </w:r>
    </w:p>
    <w:p w:rsidR="000039F6" w:rsidRPr="00921C0E" w:rsidRDefault="000039F6" w:rsidP="000039F6">
      <w:pPr>
        <w:pStyle w:val="ConsPlusNormal"/>
        <w:ind w:firstLine="709"/>
        <w:jc w:val="both"/>
        <w:rPr>
          <w:rFonts w:ascii="Times New Roman" w:hAnsi="Times New Roman" w:cs="Times New Roman"/>
          <w:sz w:val="28"/>
          <w:szCs w:val="28"/>
        </w:rPr>
      </w:pPr>
      <w:proofErr w:type="gramStart"/>
      <w:r w:rsidRPr="00921C0E">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w:t>
      </w:r>
      <w:r w:rsidRPr="00921C0E">
        <w:rPr>
          <w:rFonts w:ascii="Times New Roman" w:hAnsi="Times New Roman" w:cs="Times New Roman"/>
          <w:color w:val="000000"/>
          <w:sz w:val="28"/>
          <w:szCs w:val="28"/>
        </w:rPr>
        <w:lastRenderedPageBreak/>
        <w:t xml:space="preserve">разъяснения, подписанного главой </w:t>
      </w:r>
      <w:r>
        <w:rPr>
          <w:rFonts w:ascii="Times New Roman" w:hAnsi="Times New Roman" w:cs="Times New Roman"/>
          <w:color w:val="000000"/>
          <w:sz w:val="28"/>
          <w:szCs w:val="28"/>
        </w:rPr>
        <w:t>Сельского поселения «Село Калиновка»</w:t>
      </w:r>
      <w:r w:rsidRPr="00921C0E">
        <w:rPr>
          <w:rFonts w:ascii="Times New Roman" w:hAnsi="Times New Roman" w:cs="Times New Roman"/>
          <w:color w:val="000000"/>
          <w:sz w:val="28"/>
          <w:szCs w:val="28"/>
        </w:rPr>
        <w:t xml:space="preserve"> Ульчского муниципального района Хабаровского края</w:t>
      </w:r>
      <w:r w:rsidRPr="00921C0E">
        <w:rPr>
          <w:rFonts w:ascii="Times New Roman" w:hAnsi="Times New Roman" w:cs="Times New Roman"/>
          <w:i/>
          <w:iCs/>
          <w:color w:val="000000"/>
          <w:sz w:val="28"/>
          <w:szCs w:val="28"/>
        </w:rPr>
        <w:t xml:space="preserve"> </w:t>
      </w:r>
      <w:r w:rsidRPr="00921C0E">
        <w:rPr>
          <w:rFonts w:ascii="Times New Roman" w:hAnsi="Times New Roman" w:cs="Times New Roman"/>
          <w:color w:val="000000"/>
          <w:sz w:val="28"/>
          <w:szCs w:val="28"/>
        </w:rPr>
        <w:t>или должностным лицом, уполномоченным осуществлять муниципальный контроль в дорожном хозяйстве.</w:t>
      </w:r>
      <w:proofErr w:type="gramEnd"/>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039F6" w:rsidRPr="00921C0E" w:rsidRDefault="000039F6" w:rsidP="000039F6">
      <w:pPr>
        <w:pStyle w:val="ConsPlusNormal"/>
        <w:ind w:firstLine="709"/>
        <w:jc w:val="both"/>
        <w:rPr>
          <w:rFonts w:ascii="Times New Roman" w:hAnsi="Times New Roman" w:cs="Times New Roman"/>
          <w:sz w:val="28"/>
          <w:szCs w:val="28"/>
        </w:rPr>
      </w:pPr>
    </w:p>
    <w:p w:rsidR="000039F6" w:rsidRPr="00921C0E" w:rsidRDefault="000039F6" w:rsidP="000039F6">
      <w:pPr>
        <w:pStyle w:val="ConsPlusNormal"/>
        <w:ind w:firstLine="0"/>
        <w:jc w:val="center"/>
        <w:rPr>
          <w:rFonts w:ascii="Times New Roman" w:hAnsi="Times New Roman" w:cs="Times New Roman"/>
          <w:b/>
          <w:bCs/>
          <w:color w:val="000000"/>
          <w:sz w:val="28"/>
          <w:szCs w:val="28"/>
        </w:rPr>
      </w:pPr>
      <w:r w:rsidRPr="00921C0E">
        <w:rPr>
          <w:rFonts w:ascii="Times New Roman" w:hAnsi="Times New Roman" w:cs="Times New Roman"/>
          <w:b/>
          <w:bCs/>
          <w:color w:val="000000"/>
          <w:sz w:val="28"/>
          <w:szCs w:val="28"/>
        </w:rPr>
        <w:t>3. Осуществление контрольных мероприятий и контрольных действий</w:t>
      </w:r>
    </w:p>
    <w:p w:rsidR="000039F6" w:rsidRPr="00921C0E" w:rsidRDefault="000039F6" w:rsidP="000039F6">
      <w:pPr>
        <w:pStyle w:val="ConsPlusNormal"/>
        <w:ind w:firstLine="0"/>
        <w:jc w:val="center"/>
        <w:rPr>
          <w:rFonts w:ascii="Times New Roman" w:hAnsi="Times New Roman" w:cs="Times New Roman"/>
          <w:b/>
          <w:bCs/>
          <w:color w:val="000000"/>
          <w:sz w:val="28"/>
          <w:szCs w:val="28"/>
        </w:rPr>
      </w:pP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3.1. При осуществлении муниципального контроля в дорожном хозяйстве администрацией могут проводиться следующие виды контрольных мероприятий и контрольных действий в рамках указанных мероприятий:</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039F6" w:rsidRPr="00921C0E" w:rsidRDefault="000039F6" w:rsidP="000039F6">
      <w:pPr>
        <w:pStyle w:val="ConsPlusNormal"/>
        <w:ind w:firstLine="709"/>
        <w:jc w:val="both"/>
        <w:rPr>
          <w:rFonts w:ascii="Times New Roman" w:hAnsi="Times New Roman" w:cs="Times New Roman"/>
          <w:sz w:val="28"/>
          <w:szCs w:val="28"/>
        </w:rPr>
      </w:pPr>
      <w:proofErr w:type="gramStart"/>
      <w:r w:rsidRPr="00921C0E">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039F6" w:rsidRPr="00921C0E" w:rsidRDefault="000039F6" w:rsidP="000039F6">
      <w:pPr>
        <w:pStyle w:val="ConsPlusNormal"/>
        <w:ind w:firstLine="709"/>
        <w:jc w:val="both"/>
        <w:rPr>
          <w:rFonts w:ascii="Times New Roman" w:hAnsi="Times New Roman" w:cs="Times New Roman"/>
          <w:color w:val="000000"/>
          <w:sz w:val="28"/>
          <w:szCs w:val="28"/>
        </w:rPr>
      </w:pPr>
      <w:proofErr w:type="gramStart"/>
      <w:r w:rsidRPr="00921C0E">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039F6" w:rsidRPr="00921C0E" w:rsidRDefault="000039F6" w:rsidP="000039F6">
      <w:pPr>
        <w:ind w:firstLine="709"/>
        <w:jc w:val="both"/>
        <w:rPr>
          <w:color w:val="000000"/>
          <w:sz w:val="28"/>
          <w:szCs w:val="28"/>
        </w:rPr>
      </w:pPr>
      <w:proofErr w:type="gramStart"/>
      <w:r w:rsidRPr="00921C0E">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дорожном хозяйстве, в том числе данных, которые поступают в ходе межведомственного информационного взаимодействия, </w:t>
      </w:r>
      <w:r w:rsidRPr="00921C0E">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21C0E">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21C0E">
        <w:rPr>
          <w:color w:val="000000"/>
          <w:sz w:val="28"/>
          <w:szCs w:val="28"/>
        </w:rPr>
        <w:t>);</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0039F6" w:rsidRPr="00921C0E" w:rsidRDefault="000039F6" w:rsidP="000039F6">
      <w:pPr>
        <w:pStyle w:val="ConsPlusNormal"/>
        <w:ind w:firstLine="709"/>
        <w:jc w:val="both"/>
        <w:rPr>
          <w:rFonts w:ascii="Times New Roman" w:hAnsi="Times New Roman" w:cs="Times New Roman"/>
          <w:sz w:val="28"/>
          <w:szCs w:val="28"/>
        </w:rPr>
      </w:pPr>
      <w:proofErr w:type="gramStart"/>
      <w:r w:rsidRPr="00921C0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21C0E">
        <w:rPr>
          <w:rFonts w:ascii="Times New Roman" w:hAnsi="Times New Roman" w:cs="Times New Roman"/>
          <w:color w:val="000000"/>
          <w:sz w:val="28"/>
          <w:szCs w:val="28"/>
        </w:rPr>
        <w:t xml:space="preserve"> лиц;</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в дорожном хозяйстве, о проведении контрольного мероприятия.</w:t>
      </w:r>
    </w:p>
    <w:p w:rsidR="000039F6" w:rsidRPr="00921C0E" w:rsidRDefault="000039F6" w:rsidP="000039F6">
      <w:pPr>
        <w:pStyle w:val="ConsPlusNormal"/>
        <w:ind w:firstLine="709"/>
        <w:jc w:val="both"/>
        <w:rPr>
          <w:rFonts w:ascii="Times New Roman" w:hAnsi="Times New Roman" w:cs="Times New Roman"/>
          <w:i/>
          <w:iCs/>
          <w:color w:val="000000"/>
          <w:sz w:val="28"/>
          <w:szCs w:val="28"/>
        </w:rPr>
      </w:pPr>
      <w:r w:rsidRPr="00921C0E">
        <w:rPr>
          <w:rFonts w:ascii="Times New Roman" w:hAnsi="Times New Roman" w:cs="Times New Roman"/>
          <w:color w:val="000000"/>
          <w:sz w:val="28"/>
          <w:szCs w:val="28"/>
        </w:rPr>
        <w:t xml:space="preserve">3.7. </w:t>
      </w:r>
      <w:proofErr w:type="gramStart"/>
      <w:r w:rsidRPr="00921C0E">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контроль в дорожном хозяйстве, на основании задания главы </w:t>
      </w:r>
      <w:r>
        <w:rPr>
          <w:rFonts w:ascii="Times New Roman" w:hAnsi="Times New Roman" w:cs="Times New Roman"/>
          <w:color w:val="000000"/>
          <w:sz w:val="28"/>
          <w:szCs w:val="28"/>
        </w:rPr>
        <w:t>Сельского поселения «Село Калиновка»</w:t>
      </w:r>
      <w:r w:rsidRPr="00921C0E">
        <w:rPr>
          <w:rFonts w:ascii="Times New Roman" w:hAnsi="Times New Roman" w:cs="Times New Roman"/>
          <w:color w:val="000000"/>
          <w:sz w:val="28"/>
          <w:szCs w:val="28"/>
        </w:rPr>
        <w:t xml:space="preserve"> Ульчского муниципального района Хабаровского края</w:t>
      </w:r>
      <w:r w:rsidRPr="00921C0E">
        <w:rPr>
          <w:rFonts w:ascii="Times New Roman" w:hAnsi="Times New Roman" w:cs="Times New Roman"/>
          <w:i/>
          <w:iCs/>
          <w:color w:val="000000"/>
          <w:sz w:val="28"/>
          <w:szCs w:val="28"/>
        </w:rPr>
        <w:t xml:space="preserve"> </w:t>
      </w:r>
      <w:r w:rsidRPr="00921C0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921C0E">
        <w:rPr>
          <w:rFonts w:ascii="Times New Roman" w:hAnsi="Times New Roman" w:cs="Times New Roman"/>
          <w:color w:val="000000"/>
          <w:sz w:val="28"/>
          <w:szCs w:val="28"/>
        </w:rPr>
        <w:t xml:space="preserve"> Федеральным </w:t>
      </w:r>
      <w:hyperlink r:id="rId8" w:history="1">
        <w:r w:rsidRPr="00921C0E">
          <w:rPr>
            <w:rStyle w:val="a3"/>
            <w:rFonts w:ascii="Times New Roman" w:hAnsi="Times New Roman" w:cs="Times New Roman"/>
            <w:color w:val="000000"/>
            <w:sz w:val="28"/>
            <w:szCs w:val="28"/>
          </w:rPr>
          <w:t>законом</w:t>
        </w:r>
      </w:hyperlink>
      <w:r w:rsidRPr="00921C0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lastRenderedPageBreak/>
        <w:t>3.8. Контрольные мероприятия в отношении граждан, юридических лиц и индивидуальных предпринимателей</w:t>
      </w:r>
      <w:r>
        <w:rPr>
          <w:rFonts w:ascii="Times New Roman" w:hAnsi="Times New Roman" w:cs="Times New Roman"/>
          <w:color w:val="000000"/>
          <w:sz w:val="28"/>
          <w:szCs w:val="28"/>
        </w:rPr>
        <w:t xml:space="preserve"> проводятся должностным лицом, </w:t>
      </w:r>
      <w:r w:rsidRPr="00921C0E">
        <w:rPr>
          <w:rFonts w:ascii="Times New Roman" w:hAnsi="Times New Roman" w:cs="Times New Roman"/>
          <w:color w:val="000000"/>
          <w:sz w:val="28"/>
          <w:szCs w:val="28"/>
        </w:rPr>
        <w:t xml:space="preserve">уполномоченным осуществлять муниципальный контроль в дорожном хозяйстве, в соответствии с Федеральным </w:t>
      </w:r>
      <w:hyperlink r:id="rId9" w:history="1">
        <w:r w:rsidRPr="00921C0E">
          <w:rPr>
            <w:rStyle w:val="a3"/>
            <w:rFonts w:ascii="Times New Roman" w:hAnsi="Times New Roman" w:cs="Times New Roman"/>
            <w:color w:val="000000"/>
            <w:sz w:val="28"/>
            <w:szCs w:val="28"/>
          </w:rPr>
          <w:t>законом</w:t>
        </w:r>
      </w:hyperlink>
      <w:r w:rsidRPr="00921C0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039F6" w:rsidRPr="00921C0E" w:rsidRDefault="000039F6" w:rsidP="000039F6">
      <w:pPr>
        <w:ind w:firstLine="709"/>
        <w:jc w:val="both"/>
        <w:rPr>
          <w:color w:val="000000"/>
          <w:sz w:val="28"/>
          <w:szCs w:val="28"/>
        </w:rPr>
      </w:pPr>
      <w:r w:rsidRPr="00921C0E">
        <w:rPr>
          <w:color w:val="000000"/>
          <w:sz w:val="28"/>
          <w:szCs w:val="28"/>
        </w:rPr>
        <w:t xml:space="preserve">3.9. Администрация при организации и осуществлении муниципального контроля в дорожном хозяйстве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21C0E">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921C0E">
        <w:rPr>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21C0E">
        <w:rPr>
          <w:color w:val="000000"/>
          <w:sz w:val="28"/>
          <w:szCs w:val="28"/>
          <w:shd w:val="clear" w:color="auto" w:fill="FFFFFF"/>
        </w:rPr>
        <w:t xml:space="preserve"> </w:t>
      </w:r>
      <w:proofErr w:type="gramStart"/>
      <w:r w:rsidRPr="00921C0E">
        <w:rPr>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0" w:history="1">
        <w:r w:rsidRPr="00921C0E">
          <w:rPr>
            <w:rStyle w:val="a3"/>
            <w:color w:val="000000"/>
            <w:sz w:val="28"/>
            <w:szCs w:val="28"/>
          </w:rPr>
          <w:t>Правилами</w:t>
        </w:r>
      </w:hyperlink>
      <w:r w:rsidRPr="00921C0E">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21C0E">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039F6" w:rsidRPr="00921C0E" w:rsidRDefault="000039F6" w:rsidP="000039F6">
      <w:pPr>
        <w:pStyle w:val="ConsPlusNormal"/>
        <w:ind w:firstLine="709"/>
        <w:jc w:val="both"/>
        <w:rPr>
          <w:rFonts w:ascii="Times New Roman" w:hAnsi="Times New Roman" w:cs="Times New Roman"/>
          <w:color w:val="000000"/>
          <w:sz w:val="28"/>
          <w:szCs w:val="28"/>
          <w:shd w:val="clear" w:color="auto" w:fill="FFFFFF"/>
        </w:rPr>
      </w:pPr>
      <w:r w:rsidRPr="00921C0E">
        <w:rPr>
          <w:rFonts w:ascii="Times New Roman" w:hAnsi="Times New Roman" w:cs="Times New Roman"/>
          <w:color w:val="000000"/>
          <w:sz w:val="28"/>
          <w:szCs w:val="28"/>
        </w:rPr>
        <w:t xml:space="preserve">3.10. </w:t>
      </w:r>
      <w:r w:rsidRPr="00921C0E">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21C0E">
        <w:rPr>
          <w:rFonts w:ascii="Times New Roman" w:hAnsi="Times New Roman" w:cs="Times New Roman"/>
          <w:color w:val="000000"/>
          <w:sz w:val="28"/>
          <w:szCs w:val="28"/>
          <w:shd w:val="clear" w:color="auto" w:fill="FFFFFF"/>
        </w:rPr>
        <w:t>связи</w:t>
      </w:r>
      <w:proofErr w:type="gramEnd"/>
      <w:r w:rsidRPr="00921C0E">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039F6" w:rsidRPr="00921C0E" w:rsidRDefault="000039F6" w:rsidP="000039F6">
      <w:pPr>
        <w:ind w:firstLine="709"/>
        <w:jc w:val="both"/>
        <w:rPr>
          <w:color w:val="000000"/>
          <w:sz w:val="28"/>
          <w:szCs w:val="28"/>
          <w:shd w:val="clear" w:color="auto" w:fill="FFFFFF"/>
        </w:rPr>
      </w:pPr>
      <w:r w:rsidRPr="00921C0E">
        <w:rPr>
          <w:color w:val="000000"/>
          <w:sz w:val="28"/>
          <w:szCs w:val="28"/>
        </w:rPr>
        <w:t xml:space="preserve">1) </w:t>
      </w:r>
      <w:r w:rsidRPr="00921C0E">
        <w:rPr>
          <w:color w:val="000000"/>
          <w:sz w:val="28"/>
          <w:szCs w:val="28"/>
          <w:shd w:val="clear" w:color="auto" w:fill="FFFFFF"/>
        </w:rPr>
        <w:t xml:space="preserve">отсутствие контролируемого лица либо его представителя не препятствует оценке </w:t>
      </w:r>
      <w:r w:rsidRPr="00921C0E">
        <w:rPr>
          <w:color w:val="000000"/>
          <w:sz w:val="28"/>
          <w:szCs w:val="28"/>
        </w:rPr>
        <w:t xml:space="preserve">должностным лицом, уполномоченным осуществлять муниципальный контроль в дорожном хозяйстве, </w:t>
      </w:r>
      <w:r w:rsidRPr="00921C0E">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039F6" w:rsidRPr="00921C0E" w:rsidRDefault="000039F6" w:rsidP="000039F6">
      <w:pPr>
        <w:ind w:firstLine="709"/>
        <w:jc w:val="both"/>
        <w:rPr>
          <w:color w:val="000000"/>
          <w:sz w:val="28"/>
          <w:szCs w:val="28"/>
        </w:rPr>
      </w:pPr>
      <w:r w:rsidRPr="00921C0E">
        <w:rPr>
          <w:color w:val="000000"/>
          <w:sz w:val="28"/>
          <w:szCs w:val="28"/>
          <w:shd w:val="clear" w:color="auto" w:fill="FFFFFF"/>
        </w:rPr>
        <w:t xml:space="preserve">2) отсутствие признаков </w:t>
      </w:r>
      <w:r w:rsidRPr="00921C0E">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039F6" w:rsidRPr="00921C0E" w:rsidRDefault="000039F6" w:rsidP="000039F6">
      <w:pPr>
        <w:ind w:firstLine="709"/>
        <w:jc w:val="both"/>
        <w:rPr>
          <w:color w:val="000000"/>
          <w:sz w:val="28"/>
          <w:szCs w:val="28"/>
        </w:rPr>
      </w:pPr>
      <w:r w:rsidRPr="00921C0E">
        <w:rPr>
          <w:color w:val="000000"/>
          <w:sz w:val="28"/>
          <w:szCs w:val="28"/>
        </w:rPr>
        <w:lastRenderedPageBreak/>
        <w:t>3) имеются уважительные причины для отсутствия контролируемого лица (болезнь</w:t>
      </w:r>
      <w:r w:rsidRPr="00921C0E">
        <w:rPr>
          <w:color w:val="000000"/>
          <w:sz w:val="28"/>
          <w:szCs w:val="28"/>
          <w:shd w:val="clear" w:color="auto" w:fill="FFFFFF"/>
        </w:rPr>
        <w:t xml:space="preserve"> контролируемого лица</w:t>
      </w:r>
      <w:r w:rsidRPr="00921C0E">
        <w:rPr>
          <w:color w:val="000000"/>
          <w:sz w:val="28"/>
          <w:szCs w:val="28"/>
        </w:rPr>
        <w:t>, его командировка и т.п.) при проведении</w:t>
      </w:r>
      <w:r w:rsidRPr="00921C0E">
        <w:rPr>
          <w:color w:val="000000"/>
          <w:sz w:val="28"/>
          <w:szCs w:val="28"/>
          <w:shd w:val="clear" w:color="auto" w:fill="FFFFFF"/>
        </w:rPr>
        <w:t xml:space="preserve"> контрольного мероприятия</w:t>
      </w:r>
      <w:r w:rsidRPr="00921C0E">
        <w:rPr>
          <w:color w:val="000000"/>
          <w:sz w:val="28"/>
          <w:szCs w:val="28"/>
        </w:rPr>
        <w:t>.</w:t>
      </w:r>
    </w:p>
    <w:p w:rsidR="000039F6" w:rsidRPr="00921C0E" w:rsidRDefault="000039F6" w:rsidP="000039F6">
      <w:pPr>
        <w:pStyle w:val="s1"/>
        <w:ind w:firstLine="709"/>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0039F6" w:rsidRPr="00921C0E" w:rsidRDefault="000039F6" w:rsidP="000039F6">
      <w:pPr>
        <w:pStyle w:val="s1"/>
        <w:ind w:firstLine="709"/>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21C0E">
        <w:rPr>
          <w:rFonts w:ascii="Times New Roman" w:hAnsi="Times New Roman" w:cs="Times New Roman"/>
          <w:color w:val="000000"/>
          <w:sz w:val="28"/>
          <w:szCs w:val="28"/>
        </w:rPr>
        <w:t>микропредприятия</w:t>
      </w:r>
      <w:proofErr w:type="spellEnd"/>
      <w:r w:rsidRPr="00921C0E">
        <w:rPr>
          <w:rFonts w:ascii="Times New Roman" w:hAnsi="Times New Roman" w:cs="Times New Roman"/>
          <w:color w:val="000000"/>
          <w:sz w:val="28"/>
          <w:szCs w:val="28"/>
        </w:rPr>
        <w:t>.</w:t>
      </w:r>
    </w:p>
    <w:p w:rsidR="000039F6" w:rsidRPr="00921C0E" w:rsidRDefault="000039F6" w:rsidP="000039F6">
      <w:pPr>
        <w:pStyle w:val="s1"/>
        <w:ind w:firstLine="709"/>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в дорожном хозяйстве,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 xml:space="preserve">3.13. </w:t>
      </w:r>
      <w:proofErr w:type="gramStart"/>
      <w:r w:rsidRPr="00921C0E">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921C0E">
          <w:rPr>
            <w:rStyle w:val="a3"/>
            <w:rFonts w:ascii="Times New Roman" w:hAnsi="Times New Roman" w:cs="Times New Roman"/>
            <w:color w:val="000000"/>
            <w:sz w:val="28"/>
            <w:szCs w:val="28"/>
          </w:rPr>
          <w:t>частью 2 статьи 90</w:t>
        </w:r>
      </w:hyperlink>
      <w:r w:rsidRPr="00921C0E">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921C0E">
        <w:rPr>
          <w:rFonts w:ascii="Times New Roman" w:hAnsi="Times New Roman" w:cs="Times New Roman"/>
          <w:color w:val="000000"/>
          <w:sz w:val="28"/>
          <w:szCs w:val="28"/>
        </w:rPr>
        <w:t xml:space="preserve"> муниципальном </w:t>
      </w:r>
      <w:proofErr w:type="gramStart"/>
      <w:r w:rsidRPr="00921C0E">
        <w:rPr>
          <w:rFonts w:ascii="Times New Roman" w:hAnsi="Times New Roman" w:cs="Times New Roman"/>
          <w:color w:val="000000"/>
          <w:sz w:val="28"/>
          <w:szCs w:val="28"/>
        </w:rPr>
        <w:t>контроле</w:t>
      </w:r>
      <w:proofErr w:type="gramEnd"/>
      <w:r w:rsidRPr="00921C0E">
        <w:rPr>
          <w:rFonts w:ascii="Times New Roman" w:hAnsi="Times New Roman" w:cs="Times New Roman"/>
          <w:color w:val="000000"/>
          <w:sz w:val="28"/>
          <w:szCs w:val="28"/>
        </w:rPr>
        <w:t xml:space="preserve"> в Российской Федерации».</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039F6" w:rsidRPr="00921C0E" w:rsidRDefault="000039F6" w:rsidP="000039F6">
      <w:pPr>
        <w:ind w:firstLine="709"/>
        <w:jc w:val="both"/>
        <w:rPr>
          <w:color w:val="000000"/>
          <w:sz w:val="28"/>
          <w:szCs w:val="28"/>
        </w:rPr>
      </w:pPr>
      <w:r w:rsidRPr="00921C0E">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921C0E">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21C0E">
        <w:rPr>
          <w:color w:val="000000"/>
          <w:sz w:val="28"/>
          <w:szCs w:val="28"/>
        </w:rPr>
        <w:t>.</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 xml:space="preserve">3.16. </w:t>
      </w:r>
      <w:proofErr w:type="gramStart"/>
      <w:r w:rsidRPr="00921C0E">
        <w:rPr>
          <w:rFonts w:ascii="Times New Roman" w:hAnsi="Times New Roman" w:cs="Times New Roman"/>
          <w:color w:val="000000"/>
          <w:sz w:val="28"/>
          <w:szCs w:val="28"/>
        </w:rPr>
        <w:t xml:space="preserve">Информирование контролируемых лиц о совершаемых должностным лицом, уполномоченным осуществлять муниципальный контроль в дорожном хозяйстве,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21C0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921C0E">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921C0E">
        <w:rPr>
          <w:rFonts w:ascii="Times New Roman" w:hAnsi="Times New Roman" w:cs="Times New Roman"/>
          <w:color w:val="000000"/>
          <w:sz w:val="28"/>
          <w:szCs w:val="28"/>
        </w:rPr>
        <w:t>Единый портал</w:t>
      </w:r>
      <w:r w:rsidRPr="00921C0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039F6" w:rsidRPr="00921C0E" w:rsidRDefault="000039F6" w:rsidP="000039F6">
      <w:pPr>
        <w:pStyle w:val="ConsPlusNormal"/>
        <w:ind w:firstLine="709"/>
        <w:jc w:val="both"/>
        <w:rPr>
          <w:rFonts w:ascii="Times New Roman" w:hAnsi="Times New Roman" w:cs="Times New Roman"/>
          <w:color w:val="000000"/>
          <w:sz w:val="28"/>
          <w:szCs w:val="28"/>
        </w:rPr>
      </w:pPr>
      <w:proofErr w:type="gramStart"/>
      <w:r w:rsidRPr="00921C0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дорожном хозяйстве,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921C0E">
        <w:rPr>
          <w:rFonts w:ascii="Times New Roman" w:hAnsi="Times New Roman" w:cs="Times New Roman"/>
          <w:color w:val="000000"/>
          <w:sz w:val="28"/>
          <w:szCs w:val="28"/>
        </w:rPr>
        <w:t xml:space="preserve"> ему</w:t>
      </w:r>
      <w:r w:rsidRPr="00921C0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21C0E">
        <w:rPr>
          <w:rFonts w:ascii="Times New Roman" w:hAnsi="Times New Roman" w:cs="Times New Roman"/>
          <w:color w:val="000000"/>
          <w:sz w:val="28"/>
          <w:szCs w:val="28"/>
          <w:shd w:val="clear" w:color="auto" w:fill="FFFFFF"/>
        </w:rPr>
        <w:t>ии и ау</w:t>
      </w:r>
      <w:proofErr w:type="gramEnd"/>
      <w:r w:rsidRPr="00921C0E">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21C0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До 31 декабря 202</w:t>
      </w:r>
      <w:r>
        <w:rPr>
          <w:rFonts w:ascii="Times New Roman" w:hAnsi="Times New Roman" w:cs="Times New Roman"/>
          <w:color w:val="000000"/>
          <w:sz w:val="28"/>
          <w:szCs w:val="28"/>
        </w:rPr>
        <w:t>4</w:t>
      </w:r>
      <w:r w:rsidRPr="00921C0E">
        <w:rPr>
          <w:rFonts w:ascii="Times New Roman" w:hAnsi="Times New Roman" w:cs="Times New Roman"/>
          <w:color w:val="000000"/>
          <w:sz w:val="28"/>
          <w:szCs w:val="28"/>
        </w:rPr>
        <w:t xml:space="preserve"> года информирование контролируемого лица о совершаемых должностным лицом, уполномоченным осуществлять муниципальный контроль в дорожном хозяйстве, действиях и принимаемых решениях, направление документов и сведений контролируемому лицу администрацией могут </w:t>
      </w:r>
      <w:proofErr w:type="gramStart"/>
      <w:r w:rsidRPr="00921C0E">
        <w:rPr>
          <w:rFonts w:ascii="Times New Roman" w:hAnsi="Times New Roman" w:cs="Times New Roman"/>
          <w:color w:val="000000"/>
          <w:sz w:val="28"/>
          <w:szCs w:val="28"/>
        </w:rPr>
        <w:t>осуществляться</w:t>
      </w:r>
      <w:proofErr w:type="gramEnd"/>
      <w:r w:rsidRPr="00921C0E">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21C0E">
        <w:rPr>
          <w:rFonts w:ascii="Times New Roman" w:hAnsi="Times New Roman" w:cs="Times New Roman"/>
          <w:color w:val="000000"/>
          <w:sz w:val="28"/>
          <w:szCs w:val="28"/>
          <w:shd w:val="clear" w:color="auto" w:fill="FFFFFF"/>
        </w:rPr>
        <w:t xml:space="preserve">Федерального закона </w:t>
      </w:r>
      <w:r w:rsidRPr="00921C0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дорожном хозяйстве,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дорожном хозяйстве) в пределах полномочий, предусмотренных законодательством Российской Федерации, обязана:</w:t>
      </w:r>
    </w:p>
    <w:p w:rsidR="000039F6" w:rsidRPr="00921C0E" w:rsidRDefault="000039F6" w:rsidP="000039F6">
      <w:pPr>
        <w:pStyle w:val="ConsPlusNormal"/>
        <w:ind w:firstLine="709"/>
        <w:jc w:val="both"/>
        <w:rPr>
          <w:rFonts w:ascii="Times New Roman" w:hAnsi="Times New Roman" w:cs="Times New Roman"/>
          <w:sz w:val="28"/>
          <w:szCs w:val="28"/>
        </w:rPr>
      </w:pPr>
      <w:bookmarkStart w:id="8" w:name="Par318"/>
      <w:bookmarkEnd w:id="8"/>
      <w:r w:rsidRPr="00921C0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039F6" w:rsidRPr="00921C0E" w:rsidRDefault="000039F6" w:rsidP="000039F6">
      <w:pPr>
        <w:pStyle w:val="ConsPlusNormal"/>
        <w:ind w:firstLine="709"/>
        <w:jc w:val="both"/>
        <w:rPr>
          <w:rFonts w:ascii="Times New Roman" w:hAnsi="Times New Roman" w:cs="Times New Roman"/>
          <w:color w:val="000000"/>
          <w:sz w:val="28"/>
          <w:szCs w:val="28"/>
        </w:rPr>
      </w:pPr>
      <w:proofErr w:type="gramStart"/>
      <w:r w:rsidRPr="00921C0E">
        <w:rPr>
          <w:rFonts w:ascii="Times New Roman" w:hAnsi="Times New Roman" w:cs="Times New Roman"/>
          <w:color w:val="000000"/>
          <w:sz w:val="28"/>
          <w:szCs w:val="28"/>
        </w:rPr>
        <w:t xml:space="preserve">2) </w:t>
      </w:r>
      <w:r w:rsidRPr="00921C0E">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921C0E">
        <w:rPr>
          <w:rFonts w:ascii="Times New Roman" w:hAnsi="Times New Roman" w:cs="Times New Roman"/>
          <w:sz w:val="28"/>
          <w:szCs w:val="28"/>
        </w:rPr>
        <w:t xml:space="preserve"> </w:t>
      </w:r>
      <w:proofErr w:type="gramStart"/>
      <w:r w:rsidRPr="00921C0E">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21C0E">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039F6" w:rsidRPr="00921C0E" w:rsidRDefault="000039F6" w:rsidP="000039F6">
      <w:pPr>
        <w:ind w:firstLine="709"/>
        <w:jc w:val="both"/>
        <w:rPr>
          <w:color w:val="000000"/>
          <w:sz w:val="28"/>
          <w:szCs w:val="28"/>
        </w:rPr>
      </w:pPr>
      <w:proofErr w:type="gramStart"/>
      <w:r w:rsidRPr="00921C0E">
        <w:rPr>
          <w:color w:val="000000"/>
          <w:sz w:val="28"/>
          <w:szCs w:val="28"/>
        </w:rPr>
        <w:t xml:space="preserve">4) </w:t>
      </w:r>
      <w:r w:rsidRPr="00921C0E">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921C0E">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21C0E">
        <w:rPr>
          <w:color w:val="000000"/>
          <w:sz w:val="28"/>
          <w:szCs w:val="28"/>
        </w:rPr>
        <w:t>;</w:t>
      </w:r>
      <w:proofErr w:type="gramEnd"/>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039F6" w:rsidRPr="00921C0E" w:rsidRDefault="000039F6" w:rsidP="000039F6">
      <w:pPr>
        <w:pStyle w:val="ConsPlusNormal"/>
        <w:ind w:firstLine="709"/>
        <w:jc w:val="both"/>
        <w:rPr>
          <w:rFonts w:ascii="Times New Roman" w:hAnsi="Times New Roman" w:cs="Times New Roman"/>
          <w:color w:val="000000"/>
          <w:sz w:val="28"/>
          <w:szCs w:val="28"/>
        </w:rPr>
      </w:pPr>
      <w:r w:rsidRPr="00921C0E">
        <w:rPr>
          <w:rFonts w:ascii="Times New Roman" w:hAnsi="Times New Roman" w:cs="Times New Roman"/>
          <w:color w:val="000000"/>
          <w:sz w:val="28"/>
          <w:szCs w:val="28"/>
        </w:rPr>
        <w:t>3.20. Должностное лицо, осуществляющее контроль, при осуществлении муниципального контроля в дорожном хозяйстве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Хабаровского края, органами местного самоуправления, правоохранительными органами, организациями и гражданами.</w:t>
      </w:r>
    </w:p>
    <w:p w:rsidR="000039F6" w:rsidRPr="00921C0E" w:rsidRDefault="000039F6" w:rsidP="000039F6">
      <w:pPr>
        <w:pStyle w:val="ConsPlusNormal"/>
        <w:ind w:firstLine="709"/>
        <w:jc w:val="both"/>
        <w:rPr>
          <w:rFonts w:ascii="Times New Roman" w:hAnsi="Times New Roman" w:cs="Times New Roman"/>
          <w:sz w:val="28"/>
          <w:szCs w:val="28"/>
        </w:rPr>
      </w:pPr>
      <w:r w:rsidRPr="00921C0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в дорожном хозяйстве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направляет копию указанного акта в орган власти, уполномоченный на привлечение к соответствующей ответственности.</w:t>
      </w:r>
    </w:p>
    <w:p w:rsidR="000039F6" w:rsidRPr="00921C0E" w:rsidRDefault="000039F6" w:rsidP="000039F6">
      <w:pPr>
        <w:ind w:firstLine="709"/>
        <w:jc w:val="both"/>
        <w:rPr>
          <w:sz w:val="28"/>
          <w:szCs w:val="28"/>
        </w:rPr>
      </w:pPr>
      <w:r w:rsidRPr="00921C0E">
        <w:rPr>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0039F6" w:rsidRPr="00921C0E" w:rsidRDefault="000039F6" w:rsidP="000039F6">
      <w:pPr>
        <w:ind w:firstLine="709"/>
        <w:jc w:val="both"/>
        <w:rPr>
          <w:sz w:val="28"/>
          <w:szCs w:val="28"/>
        </w:rPr>
      </w:pPr>
      <w:r w:rsidRPr="00921C0E">
        <w:rPr>
          <w:sz w:val="28"/>
          <w:szCs w:val="28"/>
        </w:rPr>
        <w:t>4.1.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 248-ФЗ.</w:t>
      </w:r>
    </w:p>
    <w:p w:rsidR="000039F6" w:rsidRPr="00921C0E" w:rsidRDefault="000039F6" w:rsidP="000039F6">
      <w:pPr>
        <w:ind w:firstLine="709"/>
        <w:jc w:val="both"/>
        <w:rPr>
          <w:sz w:val="28"/>
          <w:szCs w:val="28"/>
        </w:rPr>
      </w:pPr>
      <w:r w:rsidRPr="00921C0E">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039F6" w:rsidRPr="00921C0E" w:rsidRDefault="000039F6" w:rsidP="000039F6">
      <w:pPr>
        <w:ind w:firstLine="709"/>
        <w:jc w:val="both"/>
        <w:rPr>
          <w:sz w:val="28"/>
          <w:szCs w:val="28"/>
        </w:rPr>
      </w:pPr>
      <w:r w:rsidRPr="00921C0E">
        <w:rPr>
          <w:sz w:val="28"/>
          <w:szCs w:val="28"/>
        </w:rPr>
        <w:t>1) решений о проведении контрольных мероприятий;</w:t>
      </w:r>
    </w:p>
    <w:p w:rsidR="000039F6" w:rsidRPr="00921C0E" w:rsidRDefault="000039F6" w:rsidP="000039F6">
      <w:pPr>
        <w:ind w:firstLine="709"/>
        <w:jc w:val="both"/>
        <w:rPr>
          <w:sz w:val="28"/>
          <w:szCs w:val="28"/>
        </w:rPr>
      </w:pPr>
      <w:r w:rsidRPr="00921C0E">
        <w:rPr>
          <w:sz w:val="28"/>
          <w:szCs w:val="28"/>
        </w:rPr>
        <w:t>2) актов контрольных мероприятий, предписаний об устранении выявленных нарушений;</w:t>
      </w:r>
    </w:p>
    <w:p w:rsidR="000039F6" w:rsidRPr="00921C0E" w:rsidRDefault="000039F6" w:rsidP="000039F6">
      <w:pPr>
        <w:ind w:firstLine="709"/>
        <w:jc w:val="both"/>
        <w:rPr>
          <w:sz w:val="28"/>
          <w:szCs w:val="28"/>
        </w:rPr>
      </w:pPr>
      <w:r w:rsidRPr="00921C0E">
        <w:rPr>
          <w:sz w:val="28"/>
          <w:szCs w:val="28"/>
        </w:rPr>
        <w:t>3) действий (бездействия) должностных лиц, уполномоченных осуществлять контроль, в рамках контрольных мероприятий.</w:t>
      </w:r>
    </w:p>
    <w:p w:rsidR="000039F6" w:rsidRPr="00921C0E" w:rsidRDefault="000039F6" w:rsidP="000039F6">
      <w:pPr>
        <w:ind w:firstLine="709"/>
        <w:jc w:val="both"/>
        <w:rPr>
          <w:sz w:val="28"/>
          <w:szCs w:val="28"/>
        </w:rPr>
      </w:pPr>
      <w:r w:rsidRPr="00921C0E">
        <w:rPr>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0039F6" w:rsidRPr="00921C0E" w:rsidRDefault="000039F6" w:rsidP="000039F6">
      <w:pPr>
        <w:ind w:firstLine="709"/>
        <w:jc w:val="both"/>
        <w:rPr>
          <w:sz w:val="28"/>
          <w:szCs w:val="28"/>
        </w:rPr>
      </w:pPr>
      <w:r w:rsidRPr="00921C0E">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921C0E">
        <w:rPr>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sz w:val="28"/>
          <w:szCs w:val="28"/>
        </w:rPr>
        <w:t>Сельского поселения «Село Калиновка»</w:t>
      </w:r>
      <w:r w:rsidRPr="00921C0E">
        <w:rPr>
          <w:sz w:val="28"/>
          <w:szCs w:val="28"/>
        </w:rPr>
        <w:t xml:space="preserve"> с предварительным информированием главы сельского поселения о наличии в жалобе (документах) сведений, составляющих государственную или иную охраняемую законом тайну.</w:t>
      </w:r>
    </w:p>
    <w:p w:rsidR="000039F6" w:rsidRPr="00921C0E" w:rsidRDefault="000039F6" w:rsidP="000039F6">
      <w:pPr>
        <w:ind w:firstLine="709"/>
        <w:jc w:val="both"/>
        <w:rPr>
          <w:sz w:val="28"/>
          <w:szCs w:val="28"/>
        </w:rPr>
      </w:pPr>
      <w:r w:rsidRPr="00921C0E">
        <w:rPr>
          <w:sz w:val="28"/>
          <w:szCs w:val="28"/>
        </w:rPr>
        <w:t xml:space="preserve">4.4. Жалоба на решение администрации, действия (бездействие) его должностных лиц рассматривается главой </w:t>
      </w:r>
      <w:r>
        <w:rPr>
          <w:sz w:val="28"/>
          <w:szCs w:val="28"/>
        </w:rPr>
        <w:t>Сельского поселения «Село Калиновка»</w:t>
      </w:r>
      <w:r w:rsidRPr="00921C0E">
        <w:rPr>
          <w:sz w:val="28"/>
          <w:szCs w:val="28"/>
        </w:rPr>
        <w:t>.</w:t>
      </w:r>
    </w:p>
    <w:p w:rsidR="000039F6" w:rsidRPr="00921C0E" w:rsidRDefault="000039F6" w:rsidP="000039F6">
      <w:pPr>
        <w:ind w:firstLine="709"/>
        <w:jc w:val="both"/>
        <w:rPr>
          <w:sz w:val="28"/>
          <w:szCs w:val="28"/>
        </w:rPr>
      </w:pPr>
      <w:r w:rsidRPr="00921C0E">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039F6" w:rsidRPr="00921C0E" w:rsidRDefault="000039F6" w:rsidP="000039F6">
      <w:pPr>
        <w:ind w:firstLine="709"/>
        <w:jc w:val="both"/>
        <w:rPr>
          <w:sz w:val="28"/>
          <w:szCs w:val="28"/>
        </w:rPr>
      </w:pPr>
      <w:r w:rsidRPr="00921C0E">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039F6" w:rsidRPr="00921C0E" w:rsidRDefault="000039F6" w:rsidP="000039F6">
      <w:pPr>
        <w:ind w:firstLine="709"/>
        <w:jc w:val="both"/>
        <w:rPr>
          <w:sz w:val="28"/>
          <w:szCs w:val="28"/>
        </w:rPr>
      </w:pPr>
      <w:r w:rsidRPr="00921C0E">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039F6" w:rsidRPr="00921C0E" w:rsidRDefault="000039F6" w:rsidP="000039F6">
      <w:pPr>
        <w:ind w:firstLine="709"/>
        <w:jc w:val="both"/>
        <w:rPr>
          <w:sz w:val="28"/>
          <w:szCs w:val="28"/>
        </w:rPr>
      </w:pPr>
      <w:r w:rsidRPr="00921C0E">
        <w:rPr>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039F6" w:rsidRPr="00921C0E" w:rsidRDefault="000039F6" w:rsidP="000039F6">
      <w:pPr>
        <w:ind w:firstLine="709"/>
        <w:jc w:val="both"/>
        <w:rPr>
          <w:sz w:val="28"/>
          <w:szCs w:val="28"/>
        </w:rPr>
      </w:pPr>
      <w:r w:rsidRPr="00921C0E">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039F6" w:rsidRPr="00921C0E" w:rsidRDefault="000039F6" w:rsidP="000039F6">
      <w:pPr>
        <w:ind w:firstLine="709"/>
        <w:jc w:val="both"/>
        <w:rPr>
          <w:sz w:val="28"/>
          <w:szCs w:val="28"/>
        </w:rPr>
      </w:pPr>
      <w:r w:rsidRPr="00921C0E">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sz w:val="28"/>
          <w:szCs w:val="28"/>
        </w:rPr>
        <w:t>Сельского поселения «Село Калиновка»</w:t>
      </w:r>
      <w:r w:rsidRPr="00921C0E">
        <w:rPr>
          <w:sz w:val="28"/>
          <w:szCs w:val="28"/>
        </w:rPr>
        <w:t xml:space="preserve"> не более чем на 20 рабочих дней.</w:t>
      </w:r>
    </w:p>
    <w:p w:rsidR="000039F6" w:rsidRPr="00921C0E" w:rsidRDefault="000039F6" w:rsidP="000039F6">
      <w:pPr>
        <w:ind w:firstLine="709"/>
        <w:jc w:val="both"/>
        <w:rPr>
          <w:sz w:val="28"/>
          <w:szCs w:val="28"/>
        </w:rPr>
      </w:pPr>
      <w:r w:rsidRPr="00921C0E">
        <w:rPr>
          <w:b/>
          <w:bCs/>
          <w:sz w:val="28"/>
          <w:szCs w:val="28"/>
        </w:rPr>
        <w:t>5. Ключевые показатели муниципального контроля на автомобильном транспорте и их целевые значения</w:t>
      </w:r>
    </w:p>
    <w:p w:rsidR="000039F6" w:rsidRPr="00921C0E" w:rsidRDefault="000039F6" w:rsidP="000039F6">
      <w:pPr>
        <w:ind w:firstLine="709"/>
        <w:jc w:val="both"/>
        <w:rPr>
          <w:sz w:val="28"/>
          <w:szCs w:val="28"/>
        </w:rPr>
      </w:pPr>
      <w:r w:rsidRPr="00921C0E">
        <w:rPr>
          <w:sz w:val="28"/>
          <w:szCs w:val="28"/>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039F6" w:rsidRPr="00921C0E" w:rsidRDefault="000039F6" w:rsidP="000039F6">
      <w:pPr>
        <w:ind w:firstLine="709"/>
        <w:jc w:val="both"/>
        <w:rPr>
          <w:sz w:val="28"/>
          <w:szCs w:val="28"/>
        </w:rPr>
      </w:pPr>
      <w:r w:rsidRPr="00921C0E">
        <w:rPr>
          <w:sz w:val="28"/>
          <w:szCs w:val="28"/>
        </w:rPr>
        <w:t xml:space="preserve">5.2 </w:t>
      </w:r>
      <w:bookmarkStart w:id="9" w:name="_Hlk88214370"/>
      <w:r w:rsidRPr="00921C0E">
        <w:rPr>
          <w:sz w:val="28"/>
          <w:szCs w:val="28"/>
        </w:rPr>
        <w:t>Ключевые показатели муниципального контроля на автомобильном транспорте указаны в приложении № 2 к настоящему Положению</w:t>
      </w:r>
      <w:bookmarkEnd w:id="9"/>
      <w:r w:rsidRPr="00921C0E">
        <w:rPr>
          <w:sz w:val="28"/>
          <w:szCs w:val="28"/>
        </w:rPr>
        <w:t>.</w:t>
      </w:r>
    </w:p>
    <w:p w:rsidR="000039F6" w:rsidRDefault="000039F6" w:rsidP="000039F6">
      <w:pPr>
        <w:ind w:firstLine="709"/>
        <w:jc w:val="both"/>
        <w:rPr>
          <w:sz w:val="28"/>
          <w:szCs w:val="28"/>
        </w:rPr>
      </w:pPr>
      <w:r w:rsidRPr="00921C0E">
        <w:rPr>
          <w:sz w:val="28"/>
          <w:szCs w:val="28"/>
        </w:rPr>
        <w:t>Индикативные показатели муниципального контроля на автомобильном транспорте указаны в приложении № 3 к настоящему Положению.</w:t>
      </w:r>
    </w:p>
    <w:p w:rsidR="000039F6" w:rsidRDefault="000039F6" w:rsidP="000039F6">
      <w:pPr>
        <w:ind w:firstLine="709"/>
        <w:jc w:val="both"/>
        <w:rPr>
          <w:sz w:val="28"/>
          <w:szCs w:val="28"/>
        </w:rPr>
      </w:pPr>
    </w:p>
    <w:p w:rsidR="000039F6" w:rsidRDefault="000039F6" w:rsidP="000039F6">
      <w:pPr>
        <w:jc w:val="both"/>
      </w:pPr>
    </w:p>
    <w:p w:rsidR="000039F6" w:rsidRDefault="000039F6" w:rsidP="000039F6">
      <w:pPr>
        <w:ind w:firstLine="709"/>
        <w:jc w:val="both"/>
      </w:pPr>
    </w:p>
    <w:p w:rsidR="00423341" w:rsidRDefault="00423341" w:rsidP="000039F6">
      <w:pPr>
        <w:ind w:firstLine="709"/>
        <w:jc w:val="both"/>
      </w:pPr>
    </w:p>
    <w:p w:rsidR="00423341" w:rsidRDefault="00423341" w:rsidP="000039F6">
      <w:pPr>
        <w:ind w:firstLine="709"/>
        <w:jc w:val="both"/>
      </w:pPr>
    </w:p>
    <w:p w:rsidR="00423341" w:rsidRDefault="00423341" w:rsidP="000039F6">
      <w:pPr>
        <w:ind w:firstLine="709"/>
        <w:jc w:val="both"/>
      </w:pPr>
    </w:p>
    <w:p w:rsidR="00423341" w:rsidRDefault="00423341" w:rsidP="000039F6">
      <w:pPr>
        <w:ind w:firstLine="709"/>
        <w:jc w:val="both"/>
      </w:pPr>
    </w:p>
    <w:p w:rsidR="000039F6" w:rsidRPr="004464D6" w:rsidRDefault="000039F6" w:rsidP="000039F6">
      <w:pPr>
        <w:pStyle w:val="ConsPlusNormal"/>
        <w:ind w:firstLine="0"/>
        <w:jc w:val="right"/>
        <w:rPr>
          <w:rFonts w:ascii="Times New Roman" w:hAnsi="Times New Roman" w:cs="Times New Roman"/>
          <w:color w:val="000000" w:themeColor="text1"/>
          <w:sz w:val="24"/>
          <w:szCs w:val="24"/>
        </w:rPr>
      </w:pPr>
      <w:r w:rsidRPr="004464D6">
        <w:rPr>
          <w:rFonts w:ascii="Times New Roman" w:hAnsi="Times New Roman" w:cs="Times New Roman"/>
          <w:color w:val="000000" w:themeColor="text1"/>
          <w:sz w:val="24"/>
          <w:szCs w:val="24"/>
        </w:rPr>
        <w:lastRenderedPageBreak/>
        <w:t xml:space="preserve">Приложение № 2 </w:t>
      </w:r>
      <w:proofErr w:type="gramStart"/>
      <w:r w:rsidRPr="004464D6">
        <w:rPr>
          <w:rFonts w:ascii="Times New Roman" w:hAnsi="Times New Roman" w:cs="Times New Roman"/>
          <w:color w:val="000000" w:themeColor="text1"/>
          <w:sz w:val="24"/>
          <w:szCs w:val="24"/>
        </w:rPr>
        <w:t>к</w:t>
      </w:r>
      <w:proofErr w:type="gramEnd"/>
      <w:r w:rsidRPr="004464D6">
        <w:rPr>
          <w:rFonts w:ascii="Times New Roman" w:hAnsi="Times New Roman" w:cs="Times New Roman"/>
          <w:color w:val="000000" w:themeColor="text1"/>
          <w:sz w:val="24"/>
          <w:szCs w:val="24"/>
        </w:rPr>
        <w:t xml:space="preserve"> </w:t>
      </w:r>
    </w:p>
    <w:p w:rsidR="000039F6" w:rsidRDefault="000039F6" w:rsidP="000039F6">
      <w:pPr>
        <w:pStyle w:val="ConsPlusNormal"/>
        <w:ind w:firstLine="0"/>
        <w:jc w:val="right"/>
        <w:rPr>
          <w:rFonts w:ascii="Times New Roman" w:hAnsi="Times New Roman" w:cs="Times New Roman"/>
          <w:color w:val="000000" w:themeColor="text1"/>
          <w:sz w:val="24"/>
          <w:szCs w:val="24"/>
        </w:rPr>
      </w:pPr>
      <w:r w:rsidRPr="004464D6">
        <w:rPr>
          <w:rFonts w:ascii="Times New Roman" w:hAnsi="Times New Roman" w:cs="Times New Roman"/>
          <w:color w:val="000000" w:themeColor="text1"/>
          <w:sz w:val="24"/>
          <w:szCs w:val="24"/>
        </w:rPr>
        <w:t xml:space="preserve">Положению о муниципальном контроле </w:t>
      </w:r>
      <w:r w:rsidRPr="004464D6">
        <w:rPr>
          <w:rFonts w:ascii="Times New Roman" w:hAnsi="Times New Roman" w:cs="Times New Roman"/>
          <w:color w:val="000000" w:themeColor="text1"/>
          <w:sz w:val="24"/>
          <w:szCs w:val="24"/>
        </w:rPr>
        <w:br/>
        <w:t xml:space="preserve">на автомобильном транспорте, городском </w:t>
      </w:r>
    </w:p>
    <w:p w:rsidR="000039F6" w:rsidRDefault="000039F6" w:rsidP="000039F6">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464D6">
        <w:rPr>
          <w:rFonts w:ascii="Times New Roman" w:hAnsi="Times New Roman" w:cs="Times New Roman"/>
          <w:color w:val="000000" w:themeColor="text1"/>
          <w:sz w:val="24"/>
          <w:szCs w:val="24"/>
        </w:rPr>
        <w:t>наз</w:t>
      </w:r>
      <w:r>
        <w:rPr>
          <w:rFonts w:ascii="Times New Roman" w:hAnsi="Times New Roman" w:cs="Times New Roman"/>
          <w:color w:val="000000" w:themeColor="text1"/>
          <w:sz w:val="24"/>
          <w:szCs w:val="24"/>
        </w:rPr>
        <w:t xml:space="preserve">емном электрическом транспорте </w:t>
      </w:r>
      <w:r w:rsidRPr="004464D6">
        <w:rPr>
          <w:rFonts w:ascii="Times New Roman" w:hAnsi="Times New Roman" w:cs="Times New Roman"/>
          <w:color w:val="000000" w:themeColor="text1"/>
          <w:sz w:val="24"/>
          <w:szCs w:val="24"/>
        </w:rPr>
        <w:t xml:space="preserve">и </w:t>
      </w:r>
      <w:proofErr w:type="gramStart"/>
      <w:r w:rsidRPr="004464D6">
        <w:rPr>
          <w:rFonts w:ascii="Times New Roman" w:hAnsi="Times New Roman" w:cs="Times New Roman"/>
          <w:color w:val="000000" w:themeColor="text1"/>
          <w:sz w:val="24"/>
          <w:szCs w:val="24"/>
        </w:rPr>
        <w:t>в</w:t>
      </w:r>
      <w:proofErr w:type="gramEnd"/>
      <w:r w:rsidRPr="004464D6">
        <w:rPr>
          <w:rFonts w:ascii="Times New Roman" w:hAnsi="Times New Roman" w:cs="Times New Roman"/>
          <w:color w:val="000000" w:themeColor="text1"/>
          <w:sz w:val="24"/>
          <w:szCs w:val="24"/>
        </w:rPr>
        <w:t xml:space="preserve"> дорожном</w:t>
      </w:r>
    </w:p>
    <w:p w:rsidR="000039F6" w:rsidRDefault="000039F6" w:rsidP="000039F6">
      <w:pPr>
        <w:pStyle w:val="ConsPlusNormal"/>
        <w:ind w:firstLine="0"/>
        <w:rPr>
          <w:rFonts w:ascii="Times New Roman" w:hAnsi="Times New Roman" w:cs="Times New Roman"/>
          <w:bCs/>
          <w:color w:val="000000" w:themeColor="text1"/>
          <w:sz w:val="24"/>
          <w:szCs w:val="24"/>
        </w:rPr>
      </w:pPr>
      <w:r w:rsidRPr="004464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sidRPr="004464D6">
        <w:rPr>
          <w:rFonts w:ascii="Times New Roman" w:hAnsi="Times New Roman" w:cs="Times New Roman"/>
          <w:color w:val="000000" w:themeColor="text1"/>
          <w:sz w:val="24"/>
          <w:szCs w:val="24"/>
        </w:rPr>
        <w:t>хозяйстве</w:t>
      </w:r>
      <w:proofErr w:type="gramEnd"/>
      <w:r w:rsidRPr="004464D6">
        <w:rPr>
          <w:rFonts w:ascii="Times New Roman" w:hAnsi="Times New Roman" w:cs="Times New Roman"/>
          <w:color w:val="000000" w:themeColor="text1"/>
          <w:sz w:val="24"/>
          <w:szCs w:val="24"/>
        </w:rPr>
        <w:t xml:space="preserve"> на территории</w:t>
      </w:r>
      <w:r>
        <w:rPr>
          <w:rFonts w:ascii="Times New Roman" w:hAnsi="Times New Roman" w:cs="Times New Roman"/>
          <w:color w:val="000000" w:themeColor="text1"/>
          <w:sz w:val="24"/>
          <w:szCs w:val="24"/>
        </w:rPr>
        <w:t xml:space="preserve"> </w:t>
      </w:r>
      <w:r w:rsidRPr="004464D6">
        <w:rPr>
          <w:rFonts w:ascii="Times New Roman" w:hAnsi="Times New Roman" w:cs="Times New Roman"/>
          <w:bCs/>
          <w:color w:val="000000" w:themeColor="text1"/>
          <w:sz w:val="24"/>
          <w:szCs w:val="24"/>
        </w:rPr>
        <w:t>сельского</w:t>
      </w:r>
      <w:r w:rsidR="00627200">
        <w:rPr>
          <w:rFonts w:ascii="Times New Roman" w:hAnsi="Times New Roman" w:cs="Times New Roman"/>
          <w:bCs/>
          <w:color w:val="000000" w:themeColor="text1"/>
          <w:sz w:val="24"/>
          <w:szCs w:val="24"/>
        </w:rPr>
        <w:t xml:space="preserve"> поселения </w:t>
      </w:r>
      <w:r w:rsidRPr="004464D6">
        <w:rPr>
          <w:rFonts w:ascii="Times New Roman" w:hAnsi="Times New Roman" w:cs="Times New Roman"/>
          <w:bCs/>
          <w:color w:val="000000" w:themeColor="text1"/>
          <w:sz w:val="24"/>
          <w:szCs w:val="24"/>
        </w:rPr>
        <w:t xml:space="preserve"> </w:t>
      </w:r>
    </w:p>
    <w:p w:rsidR="00627200" w:rsidRDefault="000039F6" w:rsidP="000039F6">
      <w:pPr>
        <w:pStyle w:val="ConsPlusNormal"/>
        <w:ind w:firstLine="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627200">
        <w:rPr>
          <w:rFonts w:ascii="Times New Roman" w:hAnsi="Times New Roman" w:cs="Times New Roman"/>
          <w:bCs/>
          <w:color w:val="000000" w:themeColor="text1"/>
          <w:sz w:val="24"/>
          <w:szCs w:val="24"/>
        </w:rPr>
        <w:t>«Село Калиновка»</w:t>
      </w:r>
    </w:p>
    <w:p w:rsidR="000039F6" w:rsidRDefault="00627200" w:rsidP="000039F6">
      <w:pPr>
        <w:pStyle w:val="ConsPlusNormal"/>
        <w:ind w:firstLine="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0039F6" w:rsidRPr="004464D6">
        <w:rPr>
          <w:rFonts w:ascii="Times New Roman" w:hAnsi="Times New Roman" w:cs="Times New Roman"/>
          <w:bCs/>
          <w:color w:val="000000" w:themeColor="text1"/>
          <w:sz w:val="24"/>
          <w:szCs w:val="24"/>
        </w:rPr>
        <w:t>Ульчского муниципального</w:t>
      </w:r>
    </w:p>
    <w:p w:rsidR="000039F6" w:rsidRPr="004464D6" w:rsidRDefault="000039F6" w:rsidP="000039F6">
      <w:pPr>
        <w:pStyle w:val="ConsPlusNormal"/>
        <w:ind w:firstLine="0"/>
        <w:jc w:val="center"/>
        <w:rPr>
          <w:rFonts w:ascii="Times New Roman" w:hAnsi="Times New Roman" w:cs="Times New Roman"/>
          <w:i/>
          <w:iCs/>
          <w:color w:val="000000" w:themeColor="text1"/>
          <w:sz w:val="24"/>
          <w:szCs w:val="24"/>
        </w:rPr>
      </w:pPr>
      <w:r w:rsidRPr="004464D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Pr="004464D6">
        <w:rPr>
          <w:rFonts w:ascii="Times New Roman" w:hAnsi="Times New Roman" w:cs="Times New Roman"/>
          <w:bCs/>
          <w:color w:val="000000" w:themeColor="text1"/>
          <w:sz w:val="24"/>
          <w:szCs w:val="24"/>
        </w:rPr>
        <w:t>района Хабаровского края</w:t>
      </w:r>
    </w:p>
    <w:p w:rsidR="000039F6" w:rsidRPr="00144ED7" w:rsidRDefault="000039F6" w:rsidP="000039F6">
      <w:pPr>
        <w:pStyle w:val="ConsPlusNormal"/>
        <w:ind w:firstLine="0"/>
        <w:jc w:val="right"/>
        <w:rPr>
          <w:rFonts w:ascii="Times New Roman" w:hAnsi="Times New Roman" w:cs="Times New Roman"/>
          <w:i/>
          <w:iCs/>
          <w:color w:val="000000" w:themeColor="text1"/>
          <w:sz w:val="28"/>
          <w:szCs w:val="28"/>
        </w:rPr>
      </w:pPr>
    </w:p>
    <w:p w:rsidR="000039F6" w:rsidRPr="00144ED7" w:rsidRDefault="000039F6" w:rsidP="000039F6">
      <w:pPr>
        <w:pStyle w:val="ConsPlusNormal"/>
        <w:ind w:firstLine="0"/>
        <w:jc w:val="center"/>
        <w:rPr>
          <w:rFonts w:ascii="Times New Roman" w:hAnsi="Times New Roman" w:cs="Times New Roman"/>
          <w:color w:val="000000" w:themeColor="text1"/>
          <w:sz w:val="28"/>
          <w:szCs w:val="28"/>
        </w:rPr>
      </w:pPr>
    </w:p>
    <w:p w:rsidR="000039F6" w:rsidRPr="00144ED7" w:rsidRDefault="000039F6" w:rsidP="000039F6">
      <w:pPr>
        <w:jc w:val="center"/>
        <w:rPr>
          <w:bCs/>
          <w:sz w:val="28"/>
          <w:szCs w:val="28"/>
        </w:rPr>
      </w:pPr>
      <w:r w:rsidRPr="00144ED7">
        <w:rPr>
          <w:sz w:val="28"/>
          <w:szCs w:val="28"/>
        </w:rPr>
        <w:t>Ключевые показатели муниципального контроля на автомобильном транспорте, городском наземном электрическом транспорте и в дорожном хозяйстве на территории</w:t>
      </w:r>
      <w:r>
        <w:rPr>
          <w:sz w:val="28"/>
          <w:szCs w:val="28"/>
        </w:rPr>
        <w:t xml:space="preserve"> Сельского поселения «Село Калиновка»</w:t>
      </w:r>
    </w:p>
    <w:p w:rsidR="000039F6" w:rsidRPr="00144ED7" w:rsidRDefault="000039F6" w:rsidP="000039F6">
      <w:pPr>
        <w:jc w:val="center"/>
        <w:rPr>
          <w:i/>
          <w:iCs/>
          <w:sz w:val="28"/>
          <w:szCs w:val="28"/>
        </w:rPr>
      </w:pPr>
      <w:r w:rsidRPr="00144ED7">
        <w:rPr>
          <w:bCs/>
          <w:sz w:val="28"/>
          <w:szCs w:val="28"/>
        </w:rPr>
        <w:t xml:space="preserve"> Ульчского муниципального района Хабаровского края</w:t>
      </w:r>
    </w:p>
    <w:p w:rsidR="000039F6" w:rsidRPr="00144ED7" w:rsidRDefault="000039F6" w:rsidP="000039F6">
      <w:pPr>
        <w:jc w:val="center"/>
        <w:rPr>
          <w:i/>
          <w:iCs/>
          <w:sz w:val="28"/>
          <w:szCs w:val="28"/>
        </w:rPr>
      </w:pPr>
    </w:p>
    <w:tbl>
      <w:tblPr>
        <w:tblStyle w:val="a7"/>
        <w:tblW w:w="10207" w:type="dxa"/>
        <w:tblInd w:w="-714" w:type="dxa"/>
        <w:tblLook w:val="04A0" w:firstRow="1" w:lastRow="0" w:firstColumn="1" w:lastColumn="0" w:noHBand="0" w:noVBand="1"/>
      </w:tblPr>
      <w:tblGrid>
        <w:gridCol w:w="1332"/>
        <w:gridCol w:w="1901"/>
        <w:gridCol w:w="1846"/>
        <w:gridCol w:w="1847"/>
        <w:gridCol w:w="1271"/>
        <w:gridCol w:w="1005"/>
        <w:gridCol w:w="1005"/>
      </w:tblGrid>
      <w:tr w:rsidR="000039F6" w:rsidRPr="00627200" w:rsidTr="000039F6">
        <w:trPr>
          <w:trHeight w:val="135"/>
        </w:trPr>
        <w:tc>
          <w:tcPr>
            <w:tcW w:w="1145" w:type="dxa"/>
            <w:vMerge w:val="restart"/>
          </w:tcPr>
          <w:p w:rsidR="000039F6" w:rsidRPr="00627200" w:rsidRDefault="000039F6" w:rsidP="000039F6">
            <w:pPr>
              <w:jc w:val="center"/>
              <w:rPr>
                <w:rFonts w:ascii="Times New Roman" w:hAnsi="Times New Roman"/>
              </w:rPr>
            </w:pPr>
            <w:r w:rsidRPr="00627200">
              <w:rPr>
                <w:rFonts w:ascii="Times New Roman" w:hAnsi="Times New Roman"/>
              </w:rPr>
              <w:t>Индекс показателя</w:t>
            </w:r>
          </w:p>
        </w:tc>
        <w:tc>
          <w:tcPr>
            <w:tcW w:w="1905" w:type="dxa"/>
            <w:vMerge w:val="restart"/>
          </w:tcPr>
          <w:p w:rsidR="000039F6" w:rsidRPr="00627200" w:rsidRDefault="000039F6" w:rsidP="000039F6">
            <w:pPr>
              <w:jc w:val="center"/>
              <w:rPr>
                <w:rFonts w:ascii="Times New Roman" w:hAnsi="Times New Roman"/>
              </w:rPr>
            </w:pPr>
            <w:r w:rsidRPr="00627200">
              <w:rPr>
                <w:rFonts w:ascii="Times New Roman" w:hAnsi="Times New Roman"/>
              </w:rPr>
              <w:t>Наименование ключевого показателя</w:t>
            </w:r>
          </w:p>
        </w:tc>
        <w:tc>
          <w:tcPr>
            <w:tcW w:w="7157" w:type="dxa"/>
            <w:gridSpan w:val="5"/>
          </w:tcPr>
          <w:p w:rsidR="000039F6" w:rsidRPr="00627200" w:rsidRDefault="000039F6" w:rsidP="000039F6">
            <w:pPr>
              <w:jc w:val="center"/>
              <w:rPr>
                <w:rFonts w:ascii="Times New Roman" w:hAnsi="Times New Roman"/>
              </w:rPr>
            </w:pPr>
            <w:r w:rsidRPr="00627200">
              <w:rPr>
                <w:rFonts w:ascii="Times New Roman" w:hAnsi="Times New Roman"/>
              </w:rPr>
              <w:t>Период</w:t>
            </w:r>
          </w:p>
        </w:tc>
      </w:tr>
      <w:tr w:rsidR="000039F6" w:rsidRPr="00627200" w:rsidTr="000039F6">
        <w:trPr>
          <w:trHeight w:val="135"/>
        </w:trPr>
        <w:tc>
          <w:tcPr>
            <w:tcW w:w="1145" w:type="dxa"/>
            <w:vMerge/>
          </w:tcPr>
          <w:p w:rsidR="000039F6" w:rsidRPr="00627200" w:rsidRDefault="000039F6" w:rsidP="000039F6">
            <w:pPr>
              <w:jc w:val="center"/>
              <w:rPr>
                <w:rFonts w:ascii="Times New Roman" w:hAnsi="Times New Roman"/>
              </w:rPr>
            </w:pPr>
          </w:p>
        </w:tc>
        <w:tc>
          <w:tcPr>
            <w:tcW w:w="1905" w:type="dxa"/>
            <w:vMerge/>
          </w:tcPr>
          <w:p w:rsidR="000039F6" w:rsidRPr="00627200" w:rsidRDefault="000039F6" w:rsidP="000039F6">
            <w:pPr>
              <w:jc w:val="center"/>
              <w:rPr>
                <w:rFonts w:ascii="Times New Roman" w:hAnsi="Times New Roman"/>
              </w:rPr>
            </w:pPr>
          </w:p>
        </w:tc>
        <w:tc>
          <w:tcPr>
            <w:tcW w:w="1905" w:type="dxa"/>
          </w:tcPr>
          <w:p w:rsidR="000039F6" w:rsidRPr="00627200" w:rsidRDefault="000039F6" w:rsidP="000039F6">
            <w:pPr>
              <w:jc w:val="center"/>
              <w:rPr>
                <w:rFonts w:ascii="Times New Roman" w:hAnsi="Times New Roman"/>
              </w:rPr>
            </w:pPr>
            <w:r w:rsidRPr="00627200">
              <w:rPr>
                <w:rFonts w:ascii="Times New Roman" w:hAnsi="Times New Roman"/>
              </w:rPr>
              <w:t>2022</w:t>
            </w:r>
          </w:p>
        </w:tc>
        <w:tc>
          <w:tcPr>
            <w:tcW w:w="1906" w:type="dxa"/>
          </w:tcPr>
          <w:p w:rsidR="000039F6" w:rsidRPr="00627200" w:rsidRDefault="000039F6" w:rsidP="000039F6">
            <w:pPr>
              <w:jc w:val="center"/>
              <w:rPr>
                <w:rFonts w:ascii="Times New Roman" w:hAnsi="Times New Roman"/>
              </w:rPr>
            </w:pPr>
            <w:r w:rsidRPr="00627200">
              <w:rPr>
                <w:rFonts w:ascii="Times New Roman" w:hAnsi="Times New Roman"/>
              </w:rPr>
              <w:t>2023</w:t>
            </w:r>
          </w:p>
        </w:tc>
        <w:tc>
          <w:tcPr>
            <w:tcW w:w="1302" w:type="dxa"/>
          </w:tcPr>
          <w:p w:rsidR="000039F6" w:rsidRPr="00627200" w:rsidRDefault="000039F6" w:rsidP="000039F6">
            <w:pPr>
              <w:jc w:val="center"/>
              <w:rPr>
                <w:rFonts w:ascii="Times New Roman" w:hAnsi="Times New Roman"/>
              </w:rPr>
            </w:pPr>
            <w:r w:rsidRPr="00627200">
              <w:rPr>
                <w:rFonts w:ascii="Times New Roman" w:hAnsi="Times New Roman"/>
              </w:rPr>
              <w:t>2024</w:t>
            </w:r>
          </w:p>
        </w:tc>
        <w:tc>
          <w:tcPr>
            <w:tcW w:w="1022" w:type="dxa"/>
          </w:tcPr>
          <w:p w:rsidR="000039F6" w:rsidRPr="00627200" w:rsidRDefault="000039F6" w:rsidP="000039F6">
            <w:pPr>
              <w:jc w:val="center"/>
              <w:rPr>
                <w:rFonts w:ascii="Times New Roman" w:hAnsi="Times New Roman"/>
              </w:rPr>
            </w:pPr>
            <w:r w:rsidRPr="00627200">
              <w:rPr>
                <w:rFonts w:ascii="Times New Roman" w:hAnsi="Times New Roman"/>
              </w:rPr>
              <w:t>2025</w:t>
            </w:r>
          </w:p>
        </w:tc>
        <w:tc>
          <w:tcPr>
            <w:tcW w:w="1022" w:type="dxa"/>
          </w:tcPr>
          <w:p w:rsidR="000039F6" w:rsidRPr="00627200" w:rsidRDefault="000039F6" w:rsidP="000039F6">
            <w:pPr>
              <w:jc w:val="center"/>
              <w:rPr>
                <w:rFonts w:ascii="Times New Roman" w:hAnsi="Times New Roman"/>
              </w:rPr>
            </w:pPr>
            <w:r w:rsidRPr="00627200">
              <w:rPr>
                <w:rFonts w:ascii="Times New Roman" w:hAnsi="Times New Roman"/>
              </w:rPr>
              <w:t>2026</w:t>
            </w:r>
          </w:p>
        </w:tc>
      </w:tr>
      <w:tr w:rsidR="000039F6" w:rsidRPr="00627200" w:rsidTr="000039F6">
        <w:trPr>
          <w:trHeight w:val="135"/>
        </w:trPr>
        <w:tc>
          <w:tcPr>
            <w:tcW w:w="1145" w:type="dxa"/>
          </w:tcPr>
          <w:p w:rsidR="000039F6" w:rsidRPr="00627200" w:rsidRDefault="000039F6" w:rsidP="000039F6">
            <w:pPr>
              <w:jc w:val="center"/>
              <w:rPr>
                <w:rFonts w:ascii="Times New Roman" w:hAnsi="Times New Roman"/>
              </w:rPr>
            </w:pPr>
            <w:r w:rsidRPr="00627200">
              <w:rPr>
                <w:rFonts w:ascii="Times New Roman" w:hAnsi="Times New Roman"/>
              </w:rPr>
              <w:t>А</w:t>
            </w:r>
          </w:p>
        </w:tc>
        <w:tc>
          <w:tcPr>
            <w:tcW w:w="9062" w:type="dxa"/>
            <w:gridSpan w:val="6"/>
          </w:tcPr>
          <w:p w:rsidR="000039F6" w:rsidRPr="00627200" w:rsidRDefault="000039F6" w:rsidP="000039F6">
            <w:pPr>
              <w:jc w:val="center"/>
              <w:rPr>
                <w:rFonts w:ascii="Times New Roman" w:hAnsi="Times New Roman"/>
              </w:rPr>
            </w:pPr>
            <w:r w:rsidRPr="00627200">
              <w:rPr>
                <w:rFonts w:ascii="Times New Roman" w:hAnsi="Times New Roman"/>
                <w:color w:val="000000" w:themeColor="text1"/>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tc>
      </w:tr>
      <w:tr w:rsidR="000039F6" w:rsidRPr="00627200" w:rsidTr="000039F6">
        <w:tc>
          <w:tcPr>
            <w:tcW w:w="1145" w:type="dxa"/>
          </w:tcPr>
          <w:p w:rsidR="000039F6" w:rsidRPr="00627200" w:rsidRDefault="000039F6" w:rsidP="000039F6">
            <w:pPr>
              <w:jc w:val="center"/>
              <w:rPr>
                <w:rFonts w:ascii="Times New Roman" w:hAnsi="Times New Roman"/>
              </w:rPr>
            </w:pPr>
            <w:r w:rsidRPr="00627200">
              <w:rPr>
                <w:rFonts w:ascii="Times New Roman" w:hAnsi="Times New Roman"/>
              </w:rPr>
              <w:t xml:space="preserve">А.1 </w:t>
            </w:r>
          </w:p>
        </w:tc>
        <w:tc>
          <w:tcPr>
            <w:tcW w:w="1905" w:type="dxa"/>
          </w:tcPr>
          <w:p w:rsidR="000039F6" w:rsidRPr="00627200" w:rsidRDefault="000039F6" w:rsidP="000039F6">
            <w:pPr>
              <w:jc w:val="center"/>
              <w:rPr>
                <w:rFonts w:ascii="Times New Roman" w:hAnsi="Times New Roman"/>
              </w:rPr>
            </w:pPr>
            <w:r w:rsidRPr="00627200">
              <w:rPr>
                <w:rFonts w:ascii="Times New Roman" w:hAnsi="Times New Roman"/>
              </w:rPr>
              <w:t>Количество людей, погибших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r w:rsidRPr="00627200">
              <w:rPr>
                <w:rFonts w:ascii="Times New Roman" w:hAnsi="Times New Roman"/>
                <w:i/>
                <w:iCs/>
              </w:rPr>
              <w:t xml:space="preserve"> </w:t>
            </w:r>
          </w:p>
        </w:tc>
        <w:tc>
          <w:tcPr>
            <w:tcW w:w="1905" w:type="dxa"/>
          </w:tcPr>
          <w:p w:rsidR="000039F6" w:rsidRPr="00627200" w:rsidRDefault="000039F6" w:rsidP="000039F6">
            <w:pPr>
              <w:jc w:val="center"/>
              <w:rPr>
                <w:rFonts w:ascii="Times New Roman" w:hAnsi="Times New Roman"/>
              </w:rPr>
            </w:pPr>
            <w:r w:rsidRPr="00627200">
              <w:rPr>
                <w:rFonts w:ascii="Times New Roman" w:hAnsi="Times New Roman"/>
              </w:rPr>
              <w:t xml:space="preserve">0,005 </w:t>
            </w:r>
          </w:p>
        </w:tc>
        <w:tc>
          <w:tcPr>
            <w:tcW w:w="1906" w:type="dxa"/>
          </w:tcPr>
          <w:p w:rsidR="000039F6" w:rsidRPr="00627200" w:rsidRDefault="000039F6" w:rsidP="000039F6">
            <w:pPr>
              <w:jc w:val="center"/>
              <w:rPr>
                <w:rFonts w:ascii="Times New Roman" w:hAnsi="Times New Roman"/>
              </w:rPr>
            </w:pPr>
            <w:r w:rsidRPr="00627200">
              <w:rPr>
                <w:rFonts w:ascii="Times New Roman" w:hAnsi="Times New Roman"/>
              </w:rPr>
              <w:t xml:space="preserve">0,004 </w:t>
            </w:r>
          </w:p>
        </w:tc>
        <w:tc>
          <w:tcPr>
            <w:tcW w:w="1302" w:type="dxa"/>
          </w:tcPr>
          <w:p w:rsidR="000039F6" w:rsidRPr="00627200" w:rsidRDefault="000039F6" w:rsidP="000039F6">
            <w:pPr>
              <w:jc w:val="center"/>
              <w:rPr>
                <w:rFonts w:ascii="Times New Roman" w:hAnsi="Times New Roman"/>
              </w:rPr>
            </w:pPr>
          </w:p>
        </w:tc>
        <w:tc>
          <w:tcPr>
            <w:tcW w:w="1022" w:type="dxa"/>
          </w:tcPr>
          <w:p w:rsidR="000039F6" w:rsidRPr="00627200" w:rsidRDefault="000039F6" w:rsidP="000039F6">
            <w:pPr>
              <w:jc w:val="center"/>
              <w:rPr>
                <w:rFonts w:ascii="Times New Roman" w:hAnsi="Times New Roman"/>
              </w:rPr>
            </w:pPr>
          </w:p>
        </w:tc>
        <w:tc>
          <w:tcPr>
            <w:tcW w:w="1022" w:type="dxa"/>
          </w:tcPr>
          <w:p w:rsidR="000039F6" w:rsidRPr="00627200" w:rsidRDefault="000039F6" w:rsidP="000039F6">
            <w:pPr>
              <w:jc w:val="center"/>
              <w:rPr>
                <w:rFonts w:ascii="Times New Roman" w:hAnsi="Times New Roman"/>
              </w:rPr>
            </w:pPr>
          </w:p>
        </w:tc>
      </w:tr>
      <w:tr w:rsidR="000039F6" w:rsidRPr="00627200" w:rsidTr="000039F6">
        <w:tc>
          <w:tcPr>
            <w:tcW w:w="1145" w:type="dxa"/>
          </w:tcPr>
          <w:p w:rsidR="000039F6" w:rsidRPr="00627200" w:rsidRDefault="000039F6" w:rsidP="000039F6">
            <w:pPr>
              <w:jc w:val="center"/>
              <w:rPr>
                <w:rFonts w:ascii="Times New Roman" w:hAnsi="Times New Roman"/>
              </w:rPr>
            </w:pPr>
            <w:r w:rsidRPr="00627200">
              <w:rPr>
                <w:rFonts w:ascii="Times New Roman" w:hAnsi="Times New Roman"/>
              </w:rPr>
              <w:t xml:space="preserve">А.2 </w:t>
            </w:r>
          </w:p>
        </w:tc>
        <w:tc>
          <w:tcPr>
            <w:tcW w:w="1905" w:type="dxa"/>
          </w:tcPr>
          <w:p w:rsidR="000039F6" w:rsidRPr="00627200" w:rsidRDefault="000039F6" w:rsidP="000039F6">
            <w:pPr>
              <w:jc w:val="center"/>
              <w:rPr>
                <w:rFonts w:ascii="Times New Roman" w:hAnsi="Times New Roman"/>
              </w:rPr>
            </w:pPr>
            <w:r w:rsidRPr="00627200">
              <w:rPr>
                <w:rFonts w:ascii="Times New Roman" w:hAnsi="Times New Roman"/>
              </w:rPr>
              <w:t>Количество людей, пострадавших в результате дорожно-транспортных происшествий, произошедших по причине недостатков в содержании автомобильных дорог местного значения, на 1000 жителей</w:t>
            </w:r>
          </w:p>
        </w:tc>
        <w:tc>
          <w:tcPr>
            <w:tcW w:w="1905" w:type="dxa"/>
          </w:tcPr>
          <w:p w:rsidR="000039F6" w:rsidRPr="00627200" w:rsidRDefault="000039F6" w:rsidP="000039F6">
            <w:pPr>
              <w:jc w:val="center"/>
              <w:rPr>
                <w:rFonts w:ascii="Times New Roman" w:hAnsi="Times New Roman"/>
              </w:rPr>
            </w:pPr>
            <w:r w:rsidRPr="00627200">
              <w:rPr>
                <w:rFonts w:ascii="Times New Roman" w:hAnsi="Times New Roman"/>
              </w:rPr>
              <w:t xml:space="preserve">0,014 </w:t>
            </w:r>
          </w:p>
        </w:tc>
        <w:tc>
          <w:tcPr>
            <w:tcW w:w="1906" w:type="dxa"/>
          </w:tcPr>
          <w:p w:rsidR="000039F6" w:rsidRPr="00627200" w:rsidRDefault="000039F6" w:rsidP="000039F6">
            <w:pPr>
              <w:jc w:val="center"/>
              <w:rPr>
                <w:rFonts w:ascii="Times New Roman" w:hAnsi="Times New Roman"/>
              </w:rPr>
            </w:pPr>
            <w:r w:rsidRPr="00627200">
              <w:rPr>
                <w:rFonts w:ascii="Times New Roman" w:hAnsi="Times New Roman"/>
              </w:rPr>
              <w:t xml:space="preserve">0,012 </w:t>
            </w:r>
          </w:p>
        </w:tc>
        <w:tc>
          <w:tcPr>
            <w:tcW w:w="1302" w:type="dxa"/>
          </w:tcPr>
          <w:p w:rsidR="000039F6" w:rsidRPr="00627200" w:rsidRDefault="000039F6" w:rsidP="000039F6">
            <w:pPr>
              <w:jc w:val="center"/>
              <w:rPr>
                <w:rFonts w:ascii="Times New Roman" w:hAnsi="Times New Roman"/>
              </w:rPr>
            </w:pPr>
          </w:p>
        </w:tc>
        <w:tc>
          <w:tcPr>
            <w:tcW w:w="1022" w:type="dxa"/>
          </w:tcPr>
          <w:p w:rsidR="000039F6" w:rsidRPr="00627200" w:rsidRDefault="000039F6" w:rsidP="000039F6">
            <w:pPr>
              <w:jc w:val="center"/>
              <w:rPr>
                <w:rFonts w:ascii="Times New Roman" w:hAnsi="Times New Roman"/>
              </w:rPr>
            </w:pPr>
          </w:p>
        </w:tc>
        <w:tc>
          <w:tcPr>
            <w:tcW w:w="1022" w:type="dxa"/>
          </w:tcPr>
          <w:p w:rsidR="000039F6" w:rsidRPr="00627200" w:rsidRDefault="000039F6" w:rsidP="000039F6">
            <w:pPr>
              <w:jc w:val="center"/>
              <w:rPr>
                <w:rFonts w:ascii="Times New Roman" w:hAnsi="Times New Roman"/>
              </w:rPr>
            </w:pPr>
          </w:p>
        </w:tc>
      </w:tr>
    </w:tbl>
    <w:p w:rsidR="000039F6" w:rsidRPr="004464D6" w:rsidRDefault="000039F6" w:rsidP="000039F6"/>
    <w:p w:rsidR="000039F6" w:rsidRDefault="000039F6" w:rsidP="000039F6">
      <w:pPr>
        <w:pStyle w:val="ConsPlusNormal"/>
        <w:ind w:firstLine="0"/>
        <w:jc w:val="right"/>
        <w:rPr>
          <w:rFonts w:ascii="Times New Roman" w:hAnsi="Times New Roman" w:cs="Times New Roman"/>
          <w:color w:val="000000" w:themeColor="text1"/>
          <w:sz w:val="24"/>
          <w:szCs w:val="24"/>
        </w:rPr>
      </w:pPr>
    </w:p>
    <w:p w:rsidR="000039F6" w:rsidRPr="004464D6" w:rsidRDefault="000039F6" w:rsidP="000039F6">
      <w:pPr>
        <w:pStyle w:val="ConsPlusNormal"/>
        <w:ind w:firstLine="0"/>
        <w:jc w:val="right"/>
        <w:rPr>
          <w:rFonts w:ascii="Times New Roman" w:hAnsi="Times New Roman" w:cs="Times New Roman"/>
          <w:color w:val="000000" w:themeColor="text1"/>
          <w:sz w:val="24"/>
          <w:szCs w:val="24"/>
        </w:rPr>
      </w:pPr>
      <w:r w:rsidRPr="004464D6">
        <w:rPr>
          <w:rFonts w:ascii="Times New Roman" w:hAnsi="Times New Roman" w:cs="Times New Roman"/>
          <w:color w:val="000000" w:themeColor="text1"/>
          <w:sz w:val="24"/>
          <w:szCs w:val="24"/>
        </w:rPr>
        <w:t xml:space="preserve">Приложение № 3 </w:t>
      </w:r>
      <w:proofErr w:type="gramStart"/>
      <w:r w:rsidRPr="004464D6">
        <w:rPr>
          <w:rFonts w:ascii="Times New Roman" w:hAnsi="Times New Roman" w:cs="Times New Roman"/>
          <w:color w:val="000000" w:themeColor="text1"/>
          <w:sz w:val="24"/>
          <w:szCs w:val="24"/>
        </w:rPr>
        <w:t>к</w:t>
      </w:r>
      <w:proofErr w:type="gramEnd"/>
      <w:r w:rsidRPr="004464D6">
        <w:rPr>
          <w:rFonts w:ascii="Times New Roman" w:hAnsi="Times New Roman" w:cs="Times New Roman"/>
          <w:color w:val="000000" w:themeColor="text1"/>
          <w:sz w:val="24"/>
          <w:szCs w:val="24"/>
        </w:rPr>
        <w:t xml:space="preserve"> </w:t>
      </w:r>
    </w:p>
    <w:p w:rsidR="000039F6" w:rsidRDefault="000039F6" w:rsidP="000039F6">
      <w:pPr>
        <w:pStyle w:val="ConsPlusNormal"/>
        <w:ind w:firstLine="0"/>
        <w:jc w:val="right"/>
        <w:rPr>
          <w:rFonts w:ascii="Times New Roman" w:hAnsi="Times New Roman" w:cs="Times New Roman"/>
          <w:color w:val="000000" w:themeColor="text1"/>
          <w:sz w:val="24"/>
          <w:szCs w:val="24"/>
        </w:rPr>
      </w:pPr>
      <w:r w:rsidRPr="004464D6">
        <w:rPr>
          <w:rFonts w:ascii="Times New Roman" w:hAnsi="Times New Roman" w:cs="Times New Roman"/>
          <w:color w:val="000000" w:themeColor="text1"/>
          <w:sz w:val="24"/>
          <w:szCs w:val="24"/>
        </w:rPr>
        <w:t xml:space="preserve">Положению о муниципальном контроле </w:t>
      </w:r>
      <w:r w:rsidRPr="004464D6">
        <w:rPr>
          <w:rFonts w:ascii="Times New Roman" w:hAnsi="Times New Roman" w:cs="Times New Roman"/>
          <w:color w:val="000000" w:themeColor="text1"/>
          <w:sz w:val="24"/>
          <w:szCs w:val="24"/>
        </w:rPr>
        <w:br/>
        <w:t>на автомобильном транспорте, городском наземном</w:t>
      </w:r>
    </w:p>
    <w:p w:rsidR="000039F6" w:rsidRDefault="000039F6" w:rsidP="000039F6">
      <w:pPr>
        <w:pStyle w:val="ConsPlusNormal"/>
        <w:ind w:firstLine="0"/>
        <w:jc w:val="right"/>
        <w:rPr>
          <w:rFonts w:ascii="Times New Roman" w:hAnsi="Times New Roman" w:cs="Times New Roman"/>
          <w:color w:val="000000" w:themeColor="text1"/>
          <w:sz w:val="24"/>
          <w:szCs w:val="24"/>
        </w:rPr>
      </w:pPr>
      <w:r w:rsidRPr="004464D6">
        <w:rPr>
          <w:rFonts w:ascii="Times New Roman" w:hAnsi="Times New Roman" w:cs="Times New Roman"/>
          <w:color w:val="000000" w:themeColor="text1"/>
          <w:sz w:val="24"/>
          <w:szCs w:val="24"/>
        </w:rPr>
        <w:t xml:space="preserve"> электрическом </w:t>
      </w:r>
      <w:proofErr w:type="gramStart"/>
      <w:r w:rsidRPr="004464D6">
        <w:rPr>
          <w:rFonts w:ascii="Times New Roman" w:hAnsi="Times New Roman" w:cs="Times New Roman"/>
          <w:color w:val="000000" w:themeColor="text1"/>
          <w:sz w:val="24"/>
          <w:szCs w:val="24"/>
        </w:rPr>
        <w:t>транспорте</w:t>
      </w:r>
      <w:proofErr w:type="gramEnd"/>
      <w:r w:rsidRPr="004464D6">
        <w:rPr>
          <w:rFonts w:ascii="Times New Roman" w:hAnsi="Times New Roman" w:cs="Times New Roman"/>
          <w:color w:val="000000" w:themeColor="text1"/>
          <w:sz w:val="24"/>
          <w:szCs w:val="24"/>
        </w:rPr>
        <w:t xml:space="preserve"> </w:t>
      </w:r>
      <w:r w:rsidRPr="004464D6">
        <w:rPr>
          <w:rFonts w:ascii="Times New Roman" w:hAnsi="Times New Roman" w:cs="Times New Roman"/>
          <w:color w:val="000000" w:themeColor="text1"/>
          <w:sz w:val="24"/>
          <w:szCs w:val="24"/>
        </w:rPr>
        <w:br/>
        <w:t xml:space="preserve">и в дорожном хозяйстве на территории </w:t>
      </w:r>
    </w:p>
    <w:p w:rsidR="000039F6" w:rsidRDefault="00627200" w:rsidP="000039F6">
      <w:pPr>
        <w:pStyle w:val="ConsPlusNormal"/>
        <w:ind w:firstLine="0"/>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w:t>
      </w:r>
      <w:r w:rsidR="000039F6">
        <w:rPr>
          <w:rFonts w:ascii="Times New Roman" w:hAnsi="Times New Roman" w:cs="Times New Roman"/>
          <w:bCs/>
          <w:color w:val="000000" w:themeColor="text1"/>
          <w:sz w:val="24"/>
          <w:szCs w:val="24"/>
        </w:rPr>
        <w:t>ельского поселения «Село Калиновка»</w:t>
      </w:r>
      <w:r w:rsidR="000039F6" w:rsidRPr="004464D6">
        <w:rPr>
          <w:rFonts w:ascii="Times New Roman" w:hAnsi="Times New Roman" w:cs="Times New Roman"/>
          <w:bCs/>
          <w:color w:val="000000" w:themeColor="text1"/>
          <w:sz w:val="24"/>
          <w:szCs w:val="24"/>
        </w:rPr>
        <w:t xml:space="preserve"> </w:t>
      </w:r>
    </w:p>
    <w:p w:rsidR="000039F6" w:rsidRDefault="000039F6" w:rsidP="000039F6">
      <w:pPr>
        <w:pStyle w:val="ConsPlusNormal"/>
        <w:ind w:firstLine="0"/>
        <w:jc w:val="right"/>
        <w:rPr>
          <w:rFonts w:ascii="Times New Roman" w:hAnsi="Times New Roman" w:cs="Times New Roman"/>
          <w:bCs/>
          <w:color w:val="000000" w:themeColor="text1"/>
          <w:sz w:val="24"/>
          <w:szCs w:val="24"/>
        </w:rPr>
      </w:pPr>
      <w:r w:rsidRPr="004464D6">
        <w:rPr>
          <w:rFonts w:ascii="Times New Roman" w:hAnsi="Times New Roman" w:cs="Times New Roman"/>
          <w:bCs/>
          <w:color w:val="000000" w:themeColor="text1"/>
          <w:sz w:val="24"/>
          <w:szCs w:val="24"/>
        </w:rPr>
        <w:t>Ульчского муниципального района</w:t>
      </w:r>
    </w:p>
    <w:p w:rsidR="000039F6" w:rsidRPr="004464D6" w:rsidRDefault="000039F6" w:rsidP="000039F6">
      <w:pPr>
        <w:pStyle w:val="ConsPlusNormal"/>
        <w:ind w:firstLine="0"/>
        <w:jc w:val="right"/>
        <w:rPr>
          <w:rFonts w:ascii="Times New Roman" w:hAnsi="Times New Roman" w:cs="Times New Roman"/>
          <w:i/>
          <w:iCs/>
          <w:color w:val="000000" w:themeColor="text1"/>
          <w:sz w:val="24"/>
          <w:szCs w:val="24"/>
        </w:rPr>
      </w:pPr>
      <w:r w:rsidRPr="004464D6">
        <w:rPr>
          <w:rFonts w:ascii="Times New Roman" w:hAnsi="Times New Roman" w:cs="Times New Roman"/>
          <w:bCs/>
          <w:color w:val="000000" w:themeColor="text1"/>
          <w:sz w:val="24"/>
          <w:szCs w:val="24"/>
        </w:rPr>
        <w:t xml:space="preserve"> Хабаровского края</w:t>
      </w:r>
    </w:p>
    <w:p w:rsidR="000039F6" w:rsidRPr="00144ED7" w:rsidRDefault="000039F6" w:rsidP="000039F6">
      <w:pPr>
        <w:jc w:val="center"/>
        <w:rPr>
          <w:sz w:val="28"/>
          <w:szCs w:val="28"/>
        </w:rPr>
      </w:pPr>
    </w:p>
    <w:p w:rsidR="000039F6" w:rsidRPr="00144ED7" w:rsidRDefault="000039F6" w:rsidP="000039F6">
      <w:pPr>
        <w:jc w:val="center"/>
        <w:rPr>
          <w:sz w:val="28"/>
          <w:szCs w:val="28"/>
        </w:rPr>
      </w:pPr>
    </w:p>
    <w:p w:rsidR="000039F6" w:rsidRPr="00144ED7" w:rsidRDefault="000039F6" w:rsidP="000039F6">
      <w:pPr>
        <w:jc w:val="center"/>
        <w:rPr>
          <w:sz w:val="28"/>
          <w:szCs w:val="28"/>
        </w:rPr>
      </w:pPr>
    </w:p>
    <w:p w:rsidR="000039F6" w:rsidRPr="00144ED7" w:rsidRDefault="000039F6" w:rsidP="000039F6">
      <w:pPr>
        <w:jc w:val="center"/>
        <w:rPr>
          <w:sz w:val="28"/>
          <w:szCs w:val="28"/>
        </w:rPr>
      </w:pPr>
      <w:proofErr w:type="gramStart"/>
      <w:r w:rsidRPr="00144ED7">
        <w:rPr>
          <w:sz w:val="28"/>
          <w:szCs w:val="28"/>
        </w:rPr>
        <w:t xml:space="preserve">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r w:rsidR="00627200">
        <w:rPr>
          <w:bCs/>
          <w:sz w:val="28"/>
          <w:szCs w:val="28"/>
        </w:rPr>
        <w:t>с</w:t>
      </w:r>
      <w:r>
        <w:rPr>
          <w:bCs/>
          <w:sz w:val="28"/>
          <w:szCs w:val="28"/>
        </w:rPr>
        <w:t>ельского поселения «Село Калиновка»</w:t>
      </w:r>
      <w:r w:rsidRPr="00144ED7">
        <w:rPr>
          <w:bCs/>
          <w:sz w:val="28"/>
          <w:szCs w:val="28"/>
        </w:rPr>
        <w:t xml:space="preserve"> Ульчского муниципального района Хабаровского края</w:t>
      </w:r>
      <w:r w:rsidRPr="00144ED7">
        <w:rPr>
          <w:i/>
          <w:iCs/>
          <w:sz w:val="28"/>
          <w:szCs w:val="28"/>
        </w:rPr>
        <w:t xml:space="preserve">) </w:t>
      </w:r>
      <w:r w:rsidRPr="00144ED7">
        <w:rPr>
          <w:sz w:val="28"/>
          <w:szCs w:val="28"/>
        </w:rPr>
        <w:t>(далее – муниципальный контроль на автомобильном транспорте)</w:t>
      </w:r>
      <w:proofErr w:type="gramEnd"/>
    </w:p>
    <w:p w:rsidR="000039F6" w:rsidRPr="00144ED7" w:rsidRDefault="000039F6" w:rsidP="000039F6">
      <w:pPr>
        <w:spacing w:line="240" w:lineRule="exact"/>
        <w:rPr>
          <w:b/>
          <w:color w:val="000000" w:themeColor="text1"/>
        </w:rPr>
      </w:pPr>
    </w:p>
    <w:tbl>
      <w:tblPr>
        <w:tblW w:w="10939"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1843"/>
        <w:gridCol w:w="190"/>
        <w:gridCol w:w="1101"/>
        <w:gridCol w:w="133"/>
        <w:gridCol w:w="3267"/>
        <w:gridCol w:w="85"/>
        <w:gridCol w:w="90"/>
        <w:gridCol w:w="1485"/>
        <w:gridCol w:w="143"/>
        <w:gridCol w:w="8"/>
        <w:gridCol w:w="1621"/>
        <w:gridCol w:w="13"/>
      </w:tblGrid>
      <w:tr w:rsidR="000039F6" w:rsidRPr="00144ED7" w:rsidTr="000039F6">
        <w:trPr>
          <w:gridAfter w:val="1"/>
          <w:wAfter w:w="13" w:type="dxa"/>
        </w:trPr>
        <w:tc>
          <w:tcPr>
            <w:tcW w:w="960" w:type="dxa"/>
            <w:shd w:val="clear" w:color="auto" w:fill="FFFFFF"/>
            <w:vAlign w:val="center"/>
            <w:hideMark/>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Индекс показателя</w:t>
            </w:r>
          </w:p>
        </w:tc>
        <w:tc>
          <w:tcPr>
            <w:tcW w:w="2033" w:type="dxa"/>
            <w:gridSpan w:val="2"/>
            <w:shd w:val="clear" w:color="auto" w:fill="FFFFFF"/>
            <w:vAlign w:val="center"/>
            <w:hideMark/>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Наименование показателя</w:t>
            </w:r>
          </w:p>
        </w:tc>
        <w:tc>
          <w:tcPr>
            <w:tcW w:w="1101" w:type="dxa"/>
            <w:shd w:val="clear" w:color="auto" w:fill="FFFFFF"/>
            <w:vAlign w:val="center"/>
            <w:hideMark/>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Формула расчета</w:t>
            </w:r>
          </w:p>
        </w:tc>
        <w:tc>
          <w:tcPr>
            <w:tcW w:w="3400" w:type="dxa"/>
            <w:gridSpan w:val="2"/>
            <w:shd w:val="clear" w:color="auto" w:fill="FFFFFF"/>
            <w:vAlign w:val="center"/>
            <w:hideMark/>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Комментарии (интерпретация значений)</w:t>
            </w:r>
          </w:p>
        </w:tc>
        <w:tc>
          <w:tcPr>
            <w:tcW w:w="1660" w:type="dxa"/>
            <w:gridSpan w:val="3"/>
            <w:shd w:val="clear" w:color="auto" w:fill="FFFFFF"/>
            <w:vAlign w:val="center"/>
            <w:hideMark/>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Целевые значения показателей</w:t>
            </w:r>
          </w:p>
        </w:tc>
        <w:tc>
          <w:tcPr>
            <w:tcW w:w="1772" w:type="dxa"/>
            <w:gridSpan w:val="3"/>
            <w:shd w:val="clear" w:color="auto" w:fill="FFFFFF"/>
            <w:vAlign w:val="center"/>
            <w:hideMark/>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Источник данных для определения значения показателя</w:t>
            </w:r>
          </w:p>
        </w:tc>
      </w:tr>
      <w:tr w:rsidR="000039F6" w:rsidRPr="00144ED7" w:rsidTr="000039F6">
        <w:trPr>
          <w:gridAfter w:val="1"/>
          <w:wAfter w:w="13" w:type="dxa"/>
        </w:trPr>
        <w:tc>
          <w:tcPr>
            <w:tcW w:w="10926" w:type="dxa"/>
            <w:gridSpan w:val="12"/>
            <w:shd w:val="clear" w:color="auto" w:fill="FFFFFF"/>
            <w:vAlign w:val="center"/>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Индикативные показатели</w:t>
            </w:r>
          </w:p>
        </w:tc>
      </w:tr>
      <w:tr w:rsidR="000039F6" w:rsidRPr="00144ED7" w:rsidTr="000039F6">
        <w:trPr>
          <w:gridAfter w:val="1"/>
          <w:wAfter w:w="13" w:type="dxa"/>
        </w:trPr>
        <w:tc>
          <w:tcPr>
            <w:tcW w:w="960" w:type="dxa"/>
            <w:shd w:val="clear" w:color="auto" w:fill="FFFFFF"/>
            <w:vAlign w:val="center"/>
          </w:tcPr>
          <w:p w:rsidR="000039F6" w:rsidRPr="00144ED7" w:rsidRDefault="000039F6" w:rsidP="000039F6">
            <w:pPr>
              <w:pStyle w:val="s1"/>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w:t>
            </w:r>
          </w:p>
        </w:tc>
        <w:tc>
          <w:tcPr>
            <w:tcW w:w="9966" w:type="dxa"/>
            <w:gridSpan w:val="11"/>
            <w:shd w:val="clear" w:color="auto" w:fill="FFFFFF"/>
          </w:tcPr>
          <w:p w:rsidR="000039F6" w:rsidRPr="00144ED7" w:rsidRDefault="000039F6" w:rsidP="000039F6">
            <w:pPr>
              <w:pStyle w:val="s16"/>
              <w:spacing w:before="0" w:beforeAutospacing="0" w:after="0" w:afterAutospacing="0"/>
              <w:rPr>
                <w:color w:val="000000" w:themeColor="text1"/>
                <w:sz w:val="20"/>
                <w:szCs w:val="20"/>
              </w:rPr>
            </w:pPr>
            <w:proofErr w:type="gramStart"/>
            <w:r w:rsidRPr="00144ED7">
              <w:rPr>
                <w:color w:val="000000" w:themeColor="text1"/>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0039F6" w:rsidRPr="00144ED7" w:rsidRDefault="000039F6" w:rsidP="000039F6">
            <w:pPr>
              <w:pStyle w:val="empty"/>
              <w:spacing w:before="0" w:beforeAutospacing="0" w:after="0" w:afterAutospacing="0"/>
              <w:rPr>
                <w:color w:val="000000" w:themeColor="text1"/>
                <w:sz w:val="20"/>
                <w:szCs w:val="20"/>
              </w:rPr>
            </w:pP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bookmarkStart w:id="10" w:name="_Hlk90465885"/>
            <w:r w:rsidRPr="00144ED7">
              <w:rPr>
                <w:rFonts w:ascii="Times New Roman" w:hAnsi="Times New Roman" w:cs="Times New Roman"/>
                <w:color w:val="000000" w:themeColor="text1"/>
                <w:sz w:val="20"/>
                <w:szCs w:val="20"/>
              </w:rPr>
              <w:t>Б.1</w:t>
            </w:r>
          </w:p>
        </w:tc>
        <w:tc>
          <w:tcPr>
            <w:tcW w:w="1843" w:type="dxa"/>
            <w:shd w:val="clear" w:color="auto" w:fill="FFFFFF"/>
          </w:tcPr>
          <w:p w:rsidR="000039F6" w:rsidRPr="00144ED7" w:rsidRDefault="000039F6" w:rsidP="000039F6">
            <w:pPr>
              <w:rPr>
                <w:sz w:val="20"/>
                <w:szCs w:val="20"/>
              </w:rPr>
            </w:pPr>
            <w:r w:rsidRPr="00144ED7">
              <w:rPr>
                <w:sz w:val="20"/>
                <w:szCs w:val="20"/>
              </w:rPr>
              <w:t>Количество внеплановых контрольных мероприятий,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Б.1 = </w:t>
            </w:r>
            <w:r w:rsidRPr="00144ED7">
              <w:rPr>
                <w:color w:val="000000" w:themeColor="text1"/>
                <w:sz w:val="20"/>
                <w:szCs w:val="20"/>
                <w:lang w:val="en-US"/>
              </w:rPr>
              <w:t>Sum(</w:t>
            </w:r>
            <w:r w:rsidRPr="00144ED7">
              <w:rPr>
                <w:color w:val="000000" w:themeColor="text1"/>
                <w:sz w:val="20"/>
                <w:szCs w:val="20"/>
              </w:rPr>
              <w:t>КВМ)</w:t>
            </w:r>
          </w:p>
        </w:tc>
        <w:tc>
          <w:tcPr>
            <w:tcW w:w="3442" w:type="dxa"/>
            <w:gridSpan w:val="3"/>
            <w:shd w:val="clear" w:color="auto" w:fill="FFFFFF"/>
          </w:tcPr>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Б.1 определяется как сумма вне</w:t>
            </w:r>
            <w:r w:rsidRPr="00144ED7">
              <w:rPr>
                <w:sz w:val="20"/>
                <w:szCs w:val="20"/>
              </w:rPr>
              <w:t xml:space="preserve">плановых контрольных мероприятий </w:t>
            </w:r>
            <w:r w:rsidRPr="00144ED7">
              <w:rPr>
                <w:color w:val="000000" w:themeColor="text1"/>
                <w:sz w:val="20"/>
                <w:szCs w:val="20"/>
              </w:rPr>
              <w:t>(КВМ),</w:t>
            </w:r>
            <w:r w:rsidRPr="00144ED7">
              <w:rPr>
                <w:sz w:val="20"/>
                <w:szCs w:val="20"/>
              </w:rPr>
              <w:t xml:space="preserve">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Целевое значение не устанавливается,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автомобильном транспорте в отчетном году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Б.2</w:t>
            </w:r>
          </w:p>
        </w:tc>
        <w:tc>
          <w:tcPr>
            <w:tcW w:w="1843" w:type="dxa"/>
            <w:shd w:val="clear" w:color="auto" w:fill="FFFFFF"/>
          </w:tcPr>
          <w:p w:rsidR="000039F6" w:rsidRPr="00144ED7" w:rsidRDefault="000039F6" w:rsidP="000039F6">
            <w:pPr>
              <w:rPr>
                <w:sz w:val="20"/>
                <w:szCs w:val="20"/>
              </w:rPr>
            </w:pPr>
            <w:r w:rsidRPr="00144ED7">
              <w:rPr>
                <w:sz w:val="20"/>
                <w:szCs w:val="20"/>
              </w:rPr>
              <w:t xml:space="preserve">Количество внеплановых контрольных мероприятий, проведенных на основании выявления </w:t>
            </w:r>
            <w:r w:rsidRPr="00144ED7">
              <w:rPr>
                <w:sz w:val="20"/>
                <w:szCs w:val="20"/>
              </w:rPr>
              <w:lastRenderedPageBreak/>
              <w:t>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lastRenderedPageBreak/>
              <w:t xml:space="preserve">Б.2 = </w:t>
            </w:r>
            <w:r w:rsidRPr="00144ED7">
              <w:rPr>
                <w:color w:val="000000" w:themeColor="text1"/>
                <w:sz w:val="20"/>
                <w:szCs w:val="20"/>
                <w:lang w:val="en-US"/>
              </w:rPr>
              <w:t>Sum(</w:t>
            </w:r>
            <w:r w:rsidRPr="00144ED7">
              <w:rPr>
                <w:color w:val="000000" w:themeColor="text1"/>
                <w:sz w:val="20"/>
                <w:szCs w:val="20"/>
              </w:rPr>
              <w:t>КВМИР)</w:t>
            </w:r>
          </w:p>
        </w:tc>
        <w:tc>
          <w:tcPr>
            <w:tcW w:w="3442" w:type="dxa"/>
            <w:gridSpan w:val="3"/>
            <w:shd w:val="clear" w:color="auto" w:fill="FFFFFF"/>
          </w:tcPr>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 xml:space="preserve">Б.2 определяется как сумма </w:t>
            </w:r>
            <w:r w:rsidRPr="00144ED7">
              <w:rPr>
                <w:sz w:val="20"/>
                <w:szCs w:val="20"/>
              </w:rPr>
              <w:t xml:space="preserve">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w:t>
            </w:r>
            <w:r w:rsidRPr="00144ED7">
              <w:rPr>
                <w:sz w:val="20"/>
                <w:szCs w:val="20"/>
              </w:rPr>
              <w:lastRenderedPageBreak/>
              <w:t>или отклонения объекта контроля от таких параметров</w:t>
            </w:r>
            <w:r w:rsidRPr="00144ED7">
              <w:rPr>
                <w:color w:val="000000" w:themeColor="text1"/>
                <w:sz w:val="20"/>
                <w:szCs w:val="20"/>
              </w:rPr>
              <w:t xml:space="preserve"> (КВМИР),</w:t>
            </w:r>
            <w:r w:rsidRPr="00144ED7">
              <w:rPr>
                <w:sz w:val="20"/>
                <w:szCs w:val="20"/>
              </w:rPr>
              <w:t xml:space="preserve">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lastRenderedPageBreak/>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автомобильном транспорте в отчетном году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lastRenderedPageBreak/>
              <w:t>Б.3</w:t>
            </w:r>
          </w:p>
        </w:tc>
        <w:tc>
          <w:tcPr>
            <w:tcW w:w="1843" w:type="dxa"/>
            <w:shd w:val="clear" w:color="auto" w:fill="FFFFFF"/>
          </w:tcPr>
          <w:p w:rsidR="000039F6" w:rsidRPr="00144ED7" w:rsidRDefault="000039F6" w:rsidP="000039F6">
            <w:pPr>
              <w:rPr>
                <w:sz w:val="20"/>
                <w:szCs w:val="20"/>
              </w:rPr>
            </w:pPr>
            <w:r w:rsidRPr="00144ED7">
              <w:rPr>
                <w:sz w:val="20"/>
                <w:szCs w:val="20"/>
              </w:rPr>
              <w:t>Общее количество контрольных мероприятий с взаимодействием,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Б.3 = </w:t>
            </w:r>
            <w:r w:rsidRPr="00144ED7">
              <w:rPr>
                <w:color w:val="000000" w:themeColor="text1"/>
                <w:sz w:val="20"/>
                <w:szCs w:val="20"/>
                <w:lang w:val="en-US"/>
              </w:rPr>
              <w:t>Sum(</w:t>
            </w:r>
            <w:r w:rsidRPr="00144ED7">
              <w:rPr>
                <w:color w:val="000000" w:themeColor="text1"/>
                <w:sz w:val="20"/>
                <w:szCs w:val="20"/>
              </w:rPr>
              <w:t>КМСВ)</w:t>
            </w:r>
          </w:p>
        </w:tc>
        <w:tc>
          <w:tcPr>
            <w:tcW w:w="3442" w:type="dxa"/>
            <w:gridSpan w:val="3"/>
            <w:shd w:val="clear" w:color="auto" w:fill="FFFFFF"/>
          </w:tcPr>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 xml:space="preserve">Б.3 определяется как сумма </w:t>
            </w:r>
            <w:r w:rsidRPr="00144ED7">
              <w:rPr>
                <w:sz w:val="20"/>
                <w:szCs w:val="20"/>
              </w:rPr>
              <w:t>контрольных мероприятий с взаимодействием</w:t>
            </w:r>
            <w:r w:rsidRPr="00144ED7">
              <w:rPr>
                <w:color w:val="000000" w:themeColor="text1"/>
                <w:sz w:val="20"/>
                <w:szCs w:val="20"/>
              </w:rPr>
              <w:t xml:space="preserve"> (КМСВ),</w:t>
            </w:r>
            <w:r w:rsidRPr="00144ED7">
              <w:rPr>
                <w:sz w:val="20"/>
                <w:szCs w:val="20"/>
              </w:rPr>
              <w:t xml:space="preserve">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автомобильном транспорте в отчетном году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Б.4</w:t>
            </w:r>
          </w:p>
        </w:tc>
        <w:tc>
          <w:tcPr>
            <w:tcW w:w="1843" w:type="dxa"/>
            <w:shd w:val="clear" w:color="auto" w:fill="FFFFFF"/>
          </w:tcPr>
          <w:p w:rsidR="000039F6" w:rsidRPr="00144ED7" w:rsidRDefault="000039F6" w:rsidP="000039F6">
            <w:pPr>
              <w:rPr>
                <w:sz w:val="20"/>
                <w:szCs w:val="20"/>
              </w:rPr>
            </w:pPr>
            <w:r w:rsidRPr="00144ED7">
              <w:rPr>
                <w:sz w:val="20"/>
                <w:szCs w:val="20"/>
              </w:rPr>
              <w:t>Количество контрольных мероприятий с взаимодействием по каждому виду контрольных мероприятий, проведенных за отчетный период</w:t>
            </w:r>
          </w:p>
          <w:p w:rsidR="000039F6" w:rsidRPr="00144ED7" w:rsidRDefault="000039F6" w:rsidP="000039F6">
            <w:pPr>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Б.4 = </w:t>
            </w:r>
            <w:r w:rsidRPr="00144ED7">
              <w:rPr>
                <w:color w:val="000000" w:themeColor="text1"/>
                <w:sz w:val="20"/>
                <w:szCs w:val="20"/>
                <w:lang w:val="en-US"/>
              </w:rPr>
              <w:t>Sum(</w:t>
            </w:r>
            <w:proofErr w:type="spellStart"/>
            <w:r w:rsidRPr="00144ED7">
              <w:rPr>
                <w:color w:val="000000" w:themeColor="text1"/>
                <w:sz w:val="20"/>
                <w:szCs w:val="20"/>
              </w:rPr>
              <w:t>КМСВвид</w:t>
            </w:r>
            <w:proofErr w:type="spellEnd"/>
            <w:r w:rsidRPr="00144ED7">
              <w:rPr>
                <w:color w:val="000000" w:themeColor="text1"/>
                <w:sz w:val="20"/>
                <w:szCs w:val="20"/>
              </w:rPr>
              <w:t>)</w:t>
            </w:r>
          </w:p>
        </w:tc>
        <w:tc>
          <w:tcPr>
            <w:tcW w:w="3442" w:type="dxa"/>
            <w:gridSpan w:val="3"/>
            <w:shd w:val="clear" w:color="auto" w:fill="FFFFFF"/>
          </w:tcPr>
          <w:p w:rsidR="000039F6" w:rsidRPr="00144ED7" w:rsidRDefault="000039F6" w:rsidP="000039F6">
            <w:pPr>
              <w:pStyle w:val="s16"/>
              <w:spacing w:before="0" w:beforeAutospacing="0" w:after="0" w:afterAutospacing="0"/>
              <w:rPr>
                <w:sz w:val="20"/>
                <w:szCs w:val="20"/>
              </w:rPr>
            </w:pPr>
            <w:r w:rsidRPr="00144ED7">
              <w:rPr>
                <w:color w:val="000000" w:themeColor="text1"/>
                <w:sz w:val="20"/>
                <w:szCs w:val="20"/>
              </w:rPr>
              <w:t xml:space="preserve">Б.4 определяется как сумма </w:t>
            </w:r>
            <w:r w:rsidRPr="00144ED7">
              <w:rPr>
                <w:sz w:val="20"/>
                <w:szCs w:val="20"/>
              </w:rPr>
              <w:t>контрольных мероприятий с взаимодействием по каждому виду контрольных мероприятий</w:t>
            </w:r>
            <w:r w:rsidRPr="00144ED7">
              <w:rPr>
                <w:color w:val="000000" w:themeColor="text1"/>
                <w:sz w:val="20"/>
                <w:szCs w:val="20"/>
              </w:rPr>
              <w:t xml:space="preserve"> (</w:t>
            </w:r>
            <w:proofErr w:type="spellStart"/>
            <w:r w:rsidRPr="00144ED7">
              <w:rPr>
                <w:color w:val="000000" w:themeColor="text1"/>
                <w:sz w:val="20"/>
                <w:szCs w:val="20"/>
              </w:rPr>
              <w:t>КМСВвид</w:t>
            </w:r>
            <w:proofErr w:type="spellEnd"/>
            <w:r w:rsidRPr="00144ED7">
              <w:rPr>
                <w:color w:val="000000" w:themeColor="text1"/>
                <w:sz w:val="20"/>
                <w:szCs w:val="20"/>
              </w:rPr>
              <w:t>),</w:t>
            </w:r>
            <w:r w:rsidRPr="00144ED7">
              <w:rPr>
                <w:sz w:val="20"/>
                <w:szCs w:val="20"/>
              </w:rPr>
              <w:t xml:space="preserve">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автомобильном транспорте в отчетном году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Б.5</w:t>
            </w:r>
          </w:p>
        </w:tc>
        <w:tc>
          <w:tcPr>
            <w:tcW w:w="1843" w:type="dxa"/>
            <w:shd w:val="clear" w:color="auto" w:fill="FFFFFF"/>
          </w:tcPr>
          <w:p w:rsidR="000039F6" w:rsidRPr="00144ED7" w:rsidRDefault="000039F6" w:rsidP="000039F6">
            <w:pPr>
              <w:rPr>
                <w:sz w:val="20"/>
                <w:szCs w:val="20"/>
              </w:rPr>
            </w:pPr>
            <w:r w:rsidRPr="00144ED7">
              <w:rPr>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Б.5 = </w:t>
            </w:r>
            <w:r w:rsidRPr="00144ED7">
              <w:rPr>
                <w:color w:val="000000" w:themeColor="text1"/>
                <w:sz w:val="20"/>
                <w:szCs w:val="20"/>
                <w:lang w:val="en-US"/>
              </w:rPr>
              <w:t>Sum(</w:t>
            </w:r>
            <w:proofErr w:type="spellStart"/>
            <w:r w:rsidRPr="00144ED7">
              <w:rPr>
                <w:color w:val="000000" w:themeColor="text1"/>
                <w:sz w:val="20"/>
                <w:szCs w:val="20"/>
              </w:rPr>
              <w:t>КМДист</w:t>
            </w:r>
            <w:proofErr w:type="spellEnd"/>
            <w:r w:rsidRPr="00144ED7">
              <w:rPr>
                <w:color w:val="000000" w:themeColor="text1"/>
                <w:sz w:val="20"/>
                <w:szCs w:val="20"/>
              </w:rPr>
              <w:t>)</w:t>
            </w:r>
          </w:p>
        </w:tc>
        <w:tc>
          <w:tcPr>
            <w:tcW w:w="3442" w:type="dxa"/>
            <w:gridSpan w:val="3"/>
            <w:shd w:val="clear" w:color="auto" w:fill="FFFFFF"/>
          </w:tcPr>
          <w:p w:rsidR="000039F6" w:rsidRPr="00144ED7" w:rsidRDefault="000039F6" w:rsidP="000039F6">
            <w:pPr>
              <w:pStyle w:val="s16"/>
              <w:spacing w:before="0" w:beforeAutospacing="0" w:after="0" w:afterAutospacing="0"/>
              <w:rPr>
                <w:sz w:val="20"/>
                <w:szCs w:val="20"/>
              </w:rPr>
            </w:pPr>
            <w:r w:rsidRPr="00144ED7">
              <w:rPr>
                <w:color w:val="000000" w:themeColor="text1"/>
                <w:sz w:val="20"/>
                <w:szCs w:val="20"/>
              </w:rPr>
              <w:t xml:space="preserve">Б.5 определяется как сумма </w:t>
            </w:r>
            <w:r w:rsidRPr="00144ED7">
              <w:rPr>
                <w:sz w:val="20"/>
                <w:szCs w:val="20"/>
              </w:rPr>
              <w:t>контрольных мероприятий, проведенных с использованием средств дистанционного взаимодействия</w:t>
            </w:r>
            <w:r w:rsidRPr="00144ED7">
              <w:rPr>
                <w:color w:val="000000" w:themeColor="text1"/>
                <w:sz w:val="20"/>
                <w:szCs w:val="20"/>
              </w:rPr>
              <w:t xml:space="preserve"> (</w:t>
            </w:r>
            <w:proofErr w:type="spellStart"/>
            <w:r w:rsidRPr="00144ED7">
              <w:rPr>
                <w:color w:val="000000" w:themeColor="text1"/>
                <w:sz w:val="20"/>
                <w:szCs w:val="20"/>
              </w:rPr>
              <w:t>КМДист</w:t>
            </w:r>
            <w:proofErr w:type="spellEnd"/>
            <w:r w:rsidRPr="00144ED7">
              <w:rPr>
                <w:color w:val="000000" w:themeColor="text1"/>
                <w:sz w:val="20"/>
                <w:szCs w:val="20"/>
              </w:rPr>
              <w:t>),</w:t>
            </w:r>
            <w:r w:rsidRPr="00144ED7">
              <w:rPr>
                <w:sz w:val="20"/>
                <w:szCs w:val="20"/>
              </w:rPr>
              <w:t xml:space="preserve">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автомобильном транспорте в отчетном году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Б.6</w:t>
            </w:r>
          </w:p>
        </w:tc>
        <w:tc>
          <w:tcPr>
            <w:tcW w:w="1843" w:type="dxa"/>
            <w:shd w:val="clear" w:color="auto" w:fill="FFFFFF"/>
          </w:tcPr>
          <w:p w:rsidR="000039F6" w:rsidRPr="00144ED7" w:rsidRDefault="000039F6" w:rsidP="000039F6">
            <w:pPr>
              <w:rPr>
                <w:sz w:val="20"/>
                <w:szCs w:val="20"/>
              </w:rPr>
            </w:pPr>
            <w:r w:rsidRPr="00144ED7">
              <w:rPr>
                <w:sz w:val="20"/>
                <w:szCs w:val="20"/>
              </w:rPr>
              <w:t>Количество предостережений о недопустимости нарушения обязательных требований, объявленных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Б.6 = </w:t>
            </w:r>
            <w:r w:rsidRPr="00144ED7">
              <w:rPr>
                <w:color w:val="000000" w:themeColor="text1"/>
                <w:sz w:val="20"/>
                <w:szCs w:val="20"/>
                <w:lang w:val="en-US"/>
              </w:rPr>
              <w:t>Sum(</w:t>
            </w:r>
            <w:r w:rsidRPr="00144ED7">
              <w:rPr>
                <w:color w:val="000000" w:themeColor="text1"/>
                <w:sz w:val="20"/>
                <w:szCs w:val="20"/>
              </w:rPr>
              <w:t>КПНН)</w:t>
            </w:r>
          </w:p>
        </w:tc>
        <w:tc>
          <w:tcPr>
            <w:tcW w:w="3442" w:type="dxa"/>
            <w:gridSpan w:val="3"/>
            <w:shd w:val="clear" w:color="auto" w:fill="FFFFFF"/>
          </w:tcPr>
          <w:p w:rsidR="000039F6" w:rsidRPr="00144ED7" w:rsidRDefault="000039F6" w:rsidP="000039F6">
            <w:pPr>
              <w:pStyle w:val="s16"/>
              <w:spacing w:before="0" w:beforeAutospacing="0" w:after="0" w:afterAutospacing="0"/>
              <w:rPr>
                <w:sz w:val="20"/>
                <w:szCs w:val="20"/>
              </w:rPr>
            </w:pPr>
            <w:r w:rsidRPr="00144ED7">
              <w:rPr>
                <w:color w:val="000000" w:themeColor="text1"/>
                <w:sz w:val="20"/>
                <w:szCs w:val="20"/>
              </w:rPr>
              <w:t xml:space="preserve">Б.6 определяется как сумма </w:t>
            </w:r>
            <w:r w:rsidRPr="00144ED7">
              <w:rPr>
                <w:sz w:val="20"/>
                <w:szCs w:val="20"/>
              </w:rPr>
              <w:t>предостережений о недопустимости нарушения обязательных требований</w:t>
            </w:r>
            <w:r w:rsidRPr="00144ED7">
              <w:rPr>
                <w:color w:val="000000" w:themeColor="text1"/>
                <w:sz w:val="20"/>
                <w:szCs w:val="20"/>
              </w:rPr>
              <w:t xml:space="preserve"> (КПНН),</w:t>
            </w:r>
            <w:r w:rsidRPr="00144ED7">
              <w:rPr>
                <w:sz w:val="20"/>
                <w:szCs w:val="20"/>
              </w:rPr>
              <w:t xml:space="preserve">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автомобильном транспорте в отчетном году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Б.7</w:t>
            </w:r>
          </w:p>
        </w:tc>
        <w:tc>
          <w:tcPr>
            <w:tcW w:w="1843" w:type="dxa"/>
            <w:shd w:val="clear" w:color="auto" w:fill="FFFFFF"/>
          </w:tcPr>
          <w:p w:rsidR="000039F6" w:rsidRPr="00144ED7" w:rsidRDefault="000039F6" w:rsidP="000039F6">
            <w:pPr>
              <w:rPr>
                <w:sz w:val="20"/>
                <w:szCs w:val="20"/>
              </w:rPr>
            </w:pPr>
            <w:r w:rsidRPr="00144ED7">
              <w:rPr>
                <w:sz w:val="20"/>
                <w:szCs w:val="20"/>
              </w:rPr>
              <w:t xml:space="preserve">Количество </w:t>
            </w:r>
            <w:proofErr w:type="gramStart"/>
            <w:r w:rsidRPr="00144ED7">
              <w:rPr>
                <w:sz w:val="20"/>
                <w:szCs w:val="20"/>
              </w:rPr>
              <w:t>контрольных</w:t>
            </w:r>
            <w:proofErr w:type="gramEnd"/>
          </w:p>
          <w:p w:rsidR="000039F6" w:rsidRPr="00144ED7" w:rsidRDefault="000039F6" w:rsidP="000039F6">
            <w:pPr>
              <w:rPr>
                <w:sz w:val="20"/>
                <w:szCs w:val="20"/>
              </w:rPr>
            </w:pPr>
            <w:r w:rsidRPr="00144ED7">
              <w:rPr>
                <w:sz w:val="20"/>
                <w:szCs w:val="20"/>
              </w:rPr>
              <w:t>мероприятий, по результатам которых выявлены нарушения обязательных требований,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Б.7 = </w:t>
            </w:r>
            <w:r w:rsidRPr="00144ED7">
              <w:rPr>
                <w:color w:val="000000" w:themeColor="text1"/>
                <w:sz w:val="20"/>
                <w:szCs w:val="20"/>
                <w:lang w:val="en-US"/>
              </w:rPr>
              <w:t>Sum(</w:t>
            </w:r>
            <w:r w:rsidRPr="00144ED7">
              <w:rPr>
                <w:color w:val="000000" w:themeColor="text1"/>
                <w:sz w:val="20"/>
                <w:szCs w:val="20"/>
              </w:rPr>
              <w:t>КМНОТ)</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t xml:space="preserve">Б.7 определяется как сумма </w:t>
            </w:r>
            <w:r w:rsidRPr="00144ED7">
              <w:rPr>
                <w:sz w:val="20"/>
                <w:szCs w:val="20"/>
              </w:rPr>
              <w:t>контрольных мероприятий, по результатам которых выявлены нарушения обязательных требований</w:t>
            </w:r>
            <w:r w:rsidRPr="00144ED7">
              <w:rPr>
                <w:color w:val="000000" w:themeColor="text1"/>
                <w:sz w:val="20"/>
                <w:szCs w:val="20"/>
              </w:rPr>
              <w:t xml:space="preserve"> (КМНОТ),</w:t>
            </w:r>
            <w:r w:rsidRPr="00144ED7">
              <w:rPr>
                <w:sz w:val="20"/>
                <w:szCs w:val="20"/>
              </w:rPr>
              <w:t xml:space="preserve">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автомобильном транспорте в отчетном году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Б.8</w:t>
            </w:r>
          </w:p>
        </w:tc>
        <w:tc>
          <w:tcPr>
            <w:tcW w:w="1843" w:type="dxa"/>
            <w:shd w:val="clear" w:color="auto" w:fill="FFFFFF"/>
          </w:tcPr>
          <w:p w:rsidR="000039F6" w:rsidRPr="00144ED7" w:rsidRDefault="000039F6" w:rsidP="000039F6">
            <w:r w:rsidRPr="00144ED7">
              <w:rPr>
                <w:sz w:val="20"/>
                <w:szCs w:val="20"/>
              </w:rPr>
              <w:t xml:space="preserve">Количество контрольных мероприятий, по итогам которых </w:t>
            </w:r>
            <w:r w:rsidRPr="00144ED7">
              <w:rPr>
                <w:sz w:val="20"/>
                <w:szCs w:val="20"/>
              </w:rPr>
              <w:lastRenderedPageBreak/>
              <w:t>возбуждены дела об административных правонарушениях,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lastRenderedPageBreak/>
              <w:t xml:space="preserve">Б.8 = </w:t>
            </w:r>
            <w:r w:rsidRPr="00144ED7">
              <w:rPr>
                <w:color w:val="000000" w:themeColor="text1"/>
                <w:sz w:val="20"/>
                <w:szCs w:val="20"/>
                <w:lang w:val="en-US"/>
              </w:rPr>
              <w:t>Sum(</w:t>
            </w:r>
            <w:r w:rsidRPr="00144ED7">
              <w:rPr>
                <w:color w:val="000000" w:themeColor="text1"/>
                <w:sz w:val="20"/>
                <w:szCs w:val="20"/>
              </w:rPr>
              <w:t>КМАП)</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t xml:space="preserve">Б.8 определяется как сумма </w:t>
            </w:r>
            <w:r w:rsidRPr="00144ED7">
              <w:rPr>
                <w:sz w:val="20"/>
                <w:szCs w:val="20"/>
              </w:rPr>
              <w:t>контрольных мероприятий, по итогам которых возбуждены дела об административных правонарушениях</w:t>
            </w:r>
            <w:r w:rsidRPr="00144ED7">
              <w:rPr>
                <w:color w:val="000000" w:themeColor="text1"/>
                <w:sz w:val="20"/>
                <w:szCs w:val="20"/>
              </w:rPr>
              <w:t xml:space="preserve"> </w:t>
            </w:r>
            <w:r w:rsidRPr="00144ED7">
              <w:rPr>
                <w:color w:val="000000" w:themeColor="text1"/>
                <w:sz w:val="20"/>
                <w:szCs w:val="20"/>
              </w:rPr>
              <w:lastRenderedPageBreak/>
              <w:t>(КМАП),</w:t>
            </w:r>
            <w:r w:rsidRPr="00144ED7">
              <w:rPr>
                <w:sz w:val="20"/>
                <w:szCs w:val="20"/>
              </w:rPr>
              <w:t xml:space="preserve">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lastRenderedPageBreak/>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w:t>
            </w:r>
            <w:r w:rsidRPr="00144ED7">
              <w:rPr>
                <w:color w:val="000000" w:themeColor="text1"/>
                <w:sz w:val="20"/>
                <w:szCs w:val="20"/>
              </w:rPr>
              <w:lastRenderedPageBreak/>
              <w:t xml:space="preserve">автомобильном транспорте в отчетном году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lastRenderedPageBreak/>
              <w:t>Б.9</w:t>
            </w:r>
          </w:p>
        </w:tc>
        <w:tc>
          <w:tcPr>
            <w:tcW w:w="1843" w:type="dxa"/>
            <w:shd w:val="clear" w:color="auto" w:fill="FFFFFF"/>
          </w:tcPr>
          <w:p w:rsidR="000039F6" w:rsidRPr="00144ED7" w:rsidRDefault="000039F6" w:rsidP="000039F6">
            <w:pPr>
              <w:rPr>
                <w:sz w:val="20"/>
                <w:szCs w:val="20"/>
              </w:rPr>
            </w:pPr>
            <w:r w:rsidRPr="00144ED7">
              <w:rPr>
                <w:sz w:val="20"/>
                <w:szCs w:val="20"/>
              </w:rPr>
              <w:t>Сумма административных штрафов, наложенных по результатам контрольных мероприятий,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Б.9 = </w:t>
            </w:r>
            <w:r w:rsidRPr="00144ED7">
              <w:rPr>
                <w:color w:val="000000" w:themeColor="text1"/>
                <w:sz w:val="20"/>
                <w:szCs w:val="20"/>
                <w:lang w:val="en-US"/>
              </w:rPr>
              <w:t>Sum(</w:t>
            </w:r>
            <w:r w:rsidRPr="00144ED7">
              <w:rPr>
                <w:color w:val="000000" w:themeColor="text1"/>
                <w:sz w:val="20"/>
                <w:szCs w:val="20"/>
              </w:rPr>
              <w:t>АШ)</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t xml:space="preserve">Б.9 определяется как сумма </w:t>
            </w:r>
            <w:r w:rsidRPr="00144ED7">
              <w:rPr>
                <w:sz w:val="20"/>
                <w:szCs w:val="20"/>
              </w:rPr>
              <w:t>административных штрафов, наложенных по результатам контрольных мероприятий</w:t>
            </w:r>
            <w:r w:rsidRPr="00144ED7">
              <w:rPr>
                <w:color w:val="000000" w:themeColor="text1"/>
                <w:sz w:val="20"/>
                <w:szCs w:val="20"/>
              </w:rPr>
              <w:t xml:space="preserve"> (АШ),</w:t>
            </w:r>
            <w:r w:rsidRPr="00144ED7">
              <w:rPr>
                <w:sz w:val="20"/>
                <w:szCs w:val="20"/>
              </w:rPr>
              <w:t xml:space="preserve">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автомобильном транспорте в отчетном году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Б.10</w:t>
            </w:r>
          </w:p>
        </w:tc>
        <w:tc>
          <w:tcPr>
            <w:tcW w:w="1843" w:type="dxa"/>
            <w:shd w:val="clear" w:color="auto" w:fill="FFFFFF"/>
          </w:tcPr>
          <w:p w:rsidR="000039F6" w:rsidRPr="00144ED7" w:rsidRDefault="000039F6" w:rsidP="000039F6">
            <w:pPr>
              <w:rPr>
                <w:sz w:val="20"/>
                <w:szCs w:val="20"/>
              </w:rPr>
            </w:pPr>
            <w:r w:rsidRPr="00144ED7">
              <w:rPr>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Б.10 = </w:t>
            </w:r>
            <w:r w:rsidRPr="00144ED7">
              <w:rPr>
                <w:color w:val="000000" w:themeColor="text1"/>
                <w:sz w:val="20"/>
                <w:szCs w:val="20"/>
                <w:lang w:val="en-US"/>
              </w:rPr>
              <w:t>Sum(</w:t>
            </w:r>
            <w:r w:rsidRPr="00144ED7">
              <w:rPr>
                <w:color w:val="000000" w:themeColor="text1"/>
                <w:sz w:val="20"/>
                <w:szCs w:val="20"/>
              </w:rPr>
              <w:t>КЗОП)</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t xml:space="preserve">Б.10 определяется как сумма </w:t>
            </w:r>
            <w:r w:rsidRPr="00144ED7">
              <w:rPr>
                <w:sz w:val="20"/>
                <w:szCs w:val="20"/>
              </w:rPr>
              <w:t>направленных в органы прокуратуры заявлений о согласовании проведения контрольных мероприятий</w:t>
            </w:r>
            <w:r w:rsidRPr="00144ED7">
              <w:rPr>
                <w:color w:val="000000" w:themeColor="text1"/>
                <w:sz w:val="20"/>
                <w:szCs w:val="20"/>
              </w:rPr>
              <w:t xml:space="preserve"> (КЗОП),</w:t>
            </w:r>
            <w:r w:rsidRPr="00144ED7">
              <w:rPr>
                <w:sz w:val="20"/>
                <w:szCs w:val="20"/>
              </w:rPr>
              <w:t xml:space="preserve">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автомобильном транспорте в отчетном году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Б.11</w:t>
            </w:r>
          </w:p>
        </w:tc>
        <w:tc>
          <w:tcPr>
            <w:tcW w:w="1843" w:type="dxa"/>
            <w:shd w:val="clear" w:color="auto" w:fill="FFFFFF"/>
          </w:tcPr>
          <w:p w:rsidR="000039F6" w:rsidRPr="00144ED7" w:rsidRDefault="000039F6" w:rsidP="000039F6">
            <w:pPr>
              <w:rPr>
                <w:sz w:val="20"/>
                <w:szCs w:val="20"/>
              </w:rPr>
            </w:pPr>
            <w:r w:rsidRPr="00144ED7">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039F6" w:rsidRPr="00144ED7" w:rsidRDefault="000039F6" w:rsidP="000039F6">
            <w:pPr>
              <w:rPr>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Б.11 = </w:t>
            </w:r>
            <w:r w:rsidRPr="00144ED7">
              <w:rPr>
                <w:color w:val="000000" w:themeColor="text1"/>
                <w:sz w:val="20"/>
                <w:szCs w:val="20"/>
                <w:lang w:val="en-US"/>
              </w:rPr>
              <w:t>Sum(</w:t>
            </w:r>
            <w:r w:rsidRPr="00144ED7">
              <w:rPr>
                <w:color w:val="000000" w:themeColor="text1"/>
                <w:sz w:val="20"/>
                <w:szCs w:val="20"/>
              </w:rPr>
              <w:t>КЗОПОС)</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t xml:space="preserve">Б.11 определяется как сумма </w:t>
            </w:r>
            <w:r w:rsidRPr="00144ED7">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144ED7">
              <w:rPr>
                <w:color w:val="000000" w:themeColor="text1"/>
                <w:sz w:val="20"/>
                <w:szCs w:val="20"/>
              </w:rPr>
              <w:t xml:space="preserve"> (КЗОПОС),</w:t>
            </w:r>
            <w:r w:rsidRPr="00144ED7">
              <w:rPr>
                <w:sz w:val="20"/>
                <w:szCs w:val="20"/>
              </w:rPr>
              <w:t xml:space="preserve"> проведенных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автомобильном транспорте в отчетном году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Б.12</w:t>
            </w:r>
          </w:p>
        </w:tc>
        <w:tc>
          <w:tcPr>
            <w:tcW w:w="1843" w:type="dxa"/>
            <w:shd w:val="clear" w:color="auto" w:fill="FFFFFF"/>
          </w:tcPr>
          <w:p w:rsidR="000039F6" w:rsidRPr="00144ED7" w:rsidRDefault="000039F6" w:rsidP="000039F6">
            <w:pPr>
              <w:rPr>
                <w:sz w:val="20"/>
                <w:szCs w:val="20"/>
              </w:rPr>
            </w:pPr>
            <w:r w:rsidRPr="00144ED7">
              <w:rPr>
                <w:sz w:val="20"/>
                <w:szCs w:val="20"/>
              </w:rPr>
              <w:t>Общее количество учтенных объектов контроля на конец отчетного периода</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Б.12 = </w:t>
            </w:r>
            <w:r w:rsidRPr="00144ED7">
              <w:rPr>
                <w:color w:val="000000" w:themeColor="text1"/>
                <w:sz w:val="20"/>
                <w:szCs w:val="20"/>
                <w:lang w:val="en-US"/>
              </w:rPr>
              <w:t>Sum(</w:t>
            </w:r>
            <w:r w:rsidRPr="00144ED7">
              <w:rPr>
                <w:color w:val="000000" w:themeColor="text1"/>
                <w:sz w:val="20"/>
                <w:szCs w:val="20"/>
              </w:rPr>
              <w:t>КУОК)</w:t>
            </w:r>
          </w:p>
        </w:tc>
        <w:tc>
          <w:tcPr>
            <w:tcW w:w="3442" w:type="dxa"/>
            <w:gridSpan w:val="3"/>
            <w:shd w:val="clear" w:color="auto" w:fill="FFFFFF"/>
          </w:tcPr>
          <w:p w:rsidR="000039F6" w:rsidRPr="00144ED7" w:rsidRDefault="000039F6" w:rsidP="000039F6">
            <w:pPr>
              <w:rPr>
                <w:color w:val="000000" w:themeColor="text1"/>
                <w:sz w:val="20"/>
                <w:szCs w:val="20"/>
              </w:rPr>
            </w:pPr>
            <w:r w:rsidRPr="00144ED7">
              <w:rPr>
                <w:color w:val="000000" w:themeColor="text1"/>
                <w:sz w:val="20"/>
                <w:szCs w:val="20"/>
              </w:rPr>
              <w:t xml:space="preserve">Б.12 определяется как сумма </w:t>
            </w:r>
            <w:r w:rsidRPr="00144ED7">
              <w:rPr>
                <w:sz w:val="20"/>
                <w:szCs w:val="20"/>
              </w:rPr>
              <w:t>учтенных объектов контроля на конец отчетного периода</w:t>
            </w:r>
            <w:r w:rsidRPr="00144ED7">
              <w:rPr>
                <w:color w:val="000000" w:themeColor="text1"/>
                <w:sz w:val="20"/>
                <w:szCs w:val="20"/>
              </w:rPr>
              <w:t xml:space="preserve"> (КУОК)</w:t>
            </w:r>
            <w:r w:rsidRPr="00144ED7">
              <w:rPr>
                <w:sz w:val="20"/>
                <w:szCs w:val="20"/>
              </w:rPr>
              <w:t xml:space="preserve"> </w:t>
            </w: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w:t>
            </w:r>
            <w:r w:rsidRPr="00144ED7">
              <w:rPr>
                <w:sz w:val="20"/>
                <w:szCs w:val="20"/>
              </w:rPr>
              <w:t xml:space="preserve">учёта объектов контроля на конец </w:t>
            </w:r>
            <w:r w:rsidRPr="00144ED7">
              <w:rPr>
                <w:color w:val="000000" w:themeColor="text1"/>
                <w:sz w:val="20"/>
                <w:szCs w:val="20"/>
              </w:rPr>
              <w:t xml:space="preserve">отчетного года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Б.13</w:t>
            </w:r>
          </w:p>
        </w:tc>
        <w:tc>
          <w:tcPr>
            <w:tcW w:w="1843" w:type="dxa"/>
            <w:shd w:val="clear" w:color="auto" w:fill="FFFFFF"/>
          </w:tcPr>
          <w:p w:rsidR="000039F6" w:rsidRPr="00144ED7" w:rsidRDefault="000039F6" w:rsidP="000039F6">
            <w:pPr>
              <w:rPr>
                <w:sz w:val="20"/>
                <w:szCs w:val="20"/>
              </w:rPr>
            </w:pPr>
            <w:r w:rsidRPr="00144ED7">
              <w:rPr>
                <w:sz w:val="20"/>
                <w:szCs w:val="20"/>
              </w:rPr>
              <w:t>Количество учтенных контролируемых лиц на конец отчетного периода</w:t>
            </w:r>
          </w:p>
          <w:p w:rsidR="000039F6" w:rsidRPr="00144ED7" w:rsidRDefault="000039F6" w:rsidP="000039F6">
            <w:pPr>
              <w:rPr>
                <w:sz w:val="20"/>
                <w:szCs w:val="20"/>
              </w:rPr>
            </w:pP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Б.13 = </w:t>
            </w:r>
            <w:r w:rsidRPr="00144ED7">
              <w:rPr>
                <w:color w:val="000000" w:themeColor="text1"/>
                <w:sz w:val="20"/>
                <w:szCs w:val="20"/>
                <w:lang w:val="en-US"/>
              </w:rPr>
              <w:t>Sum(</w:t>
            </w:r>
            <w:r w:rsidRPr="00144ED7">
              <w:rPr>
                <w:color w:val="000000" w:themeColor="text1"/>
                <w:sz w:val="20"/>
                <w:szCs w:val="20"/>
              </w:rPr>
              <w:t>УКЛ)</w:t>
            </w:r>
          </w:p>
        </w:tc>
        <w:tc>
          <w:tcPr>
            <w:tcW w:w="3442" w:type="dxa"/>
            <w:gridSpan w:val="3"/>
            <w:shd w:val="clear" w:color="auto" w:fill="FFFFFF"/>
          </w:tcPr>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 xml:space="preserve">Б.13 определяется как сумма </w:t>
            </w:r>
            <w:r w:rsidRPr="00144ED7">
              <w:rPr>
                <w:sz w:val="20"/>
                <w:szCs w:val="20"/>
              </w:rPr>
              <w:t>учтенных контролируемых лиц на конец отчетного периода</w:t>
            </w:r>
            <w:r w:rsidRPr="00144ED7">
              <w:rPr>
                <w:color w:val="000000" w:themeColor="text1"/>
                <w:sz w:val="20"/>
                <w:szCs w:val="20"/>
              </w:rPr>
              <w:t xml:space="preserve"> (УКЛ)</w:t>
            </w:r>
            <w:r w:rsidRPr="00144ED7">
              <w:rPr>
                <w:sz w:val="20"/>
                <w:szCs w:val="20"/>
              </w:rPr>
              <w:t xml:space="preserve"> </w:t>
            </w: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w:t>
            </w:r>
            <w:r w:rsidRPr="00144ED7">
              <w:rPr>
                <w:sz w:val="20"/>
                <w:szCs w:val="20"/>
              </w:rPr>
              <w:t>учёта контролируемых лиц на конец отчетного периода</w:t>
            </w:r>
            <w:r w:rsidRPr="00144ED7">
              <w:rPr>
                <w:color w:val="000000" w:themeColor="text1"/>
                <w:sz w:val="20"/>
                <w:szCs w:val="20"/>
              </w:rPr>
              <w:t xml:space="preserve"> </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Б.14</w:t>
            </w:r>
          </w:p>
        </w:tc>
        <w:tc>
          <w:tcPr>
            <w:tcW w:w="1843" w:type="dxa"/>
            <w:shd w:val="clear" w:color="auto" w:fill="FFFFFF"/>
          </w:tcPr>
          <w:p w:rsidR="000039F6" w:rsidRPr="00144ED7" w:rsidRDefault="000039F6" w:rsidP="000039F6">
            <w:r w:rsidRPr="00144ED7">
              <w:rPr>
                <w:sz w:val="20"/>
                <w:szCs w:val="20"/>
              </w:rPr>
              <w:t>Количество учтенных контролируемых лиц, в отношении которых проведены контрольные мероприятия,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Б.14 = </w:t>
            </w:r>
            <w:r w:rsidRPr="00144ED7">
              <w:rPr>
                <w:color w:val="000000" w:themeColor="text1"/>
                <w:sz w:val="20"/>
                <w:szCs w:val="20"/>
                <w:lang w:val="en-US"/>
              </w:rPr>
              <w:t>Sum(</w:t>
            </w:r>
            <w:r w:rsidRPr="00144ED7">
              <w:rPr>
                <w:color w:val="000000" w:themeColor="text1"/>
                <w:sz w:val="20"/>
                <w:szCs w:val="20"/>
              </w:rPr>
              <w:t>УКЛКМ)</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t xml:space="preserve">Б.14 определяется как сумма </w:t>
            </w:r>
            <w:r w:rsidRPr="00144ED7">
              <w:rPr>
                <w:sz w:val="20"/>
                <w:szCs w:val="20"/>
              </w:rPr>
              <w:t xml:space="preserve">контролируемых лиц, в отношении которых проведены контрольные мероприятия </w:t>
            </w:r>
            <w:r w:rsidRPr="00144ED7">
              <w:rPr>
                <w:color w:val="000000" w:themeColor="text1"/>
                <w:sz w:val="20"/>
                <w:szCs w:val="20"/>
              </w:rPr>
              <w:t>(УКЛКМ)</w:t>
            </w:r>
            <w:r w:rsidRPr="00144ED7">
              <w:rPr>
                <w:sz w:val="20"/>
                <w:szCs w:val="20"/>
              </w:rPr>
              <w:t xml:space="preserve">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Результаты осуществления муниципального контроля на автомобильном транспорте в отчетном году</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Б.15</w:t>
            </w:r>
          </w:p>
        </w:tc>
        <w:tc>
          <w:tcPr>
            <w:tcW w:w="1843" w:type="dxa"/>
            <w:shd w:val="clear" w:color="auto" w:fill="FFFFFF"/>
          </w:tcPr>
          <w:p w:rsidR="000039F6" w:rsidRPr="00144ED7" w:rsidRDefault="000039F6" w:rsidP="000039F6">
            <w:pPr>
              <w:rPr>
                <w:sz w:val="20"/>
                <w:szCs w:val="20"/>
              </w:rPr>
            </w:pPr>
            <w:r w:rsidRPr="00144ED7">
              <w:rPr>
                <w:sz w:val="20"/>
                <w:szCs w:val="20"/>
              </w:rPr>
              <w:t xml:space="preserve">Общее количество жалоб, поданных контролируемыми лицами в </w:t>
            </w:r>
            <w:r w:rsidRPr="00144ED7">
              <w:rPr>
                <w:sz w:val="20"/>
                <w:szCs w:val="20"/>
              </w:rPr>
              <w:lastRenderedPageBreak/>
              <w:t>досудебном порядке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lastRenderedPageBreak/>
              <w:t xml:space="preserve">Б.15 = </w:t>
            </w:r>
            <w:r w:rsidRPr="00144ED7">
              <w:rPr>
                <w:color w:val="000000" w:themeColor="text1"/>
                <w:sz w:val="20"/>
                <w:szCs w:val="20"/>
                <w:lang w:val="en-US"/>
              </w:rPr>
              <w:t>Sum(</w:t>
            </w:r>
            <w:r w:rsidRPr="00144ED7">
              <w:rPr>
                <w:color w:val="000000" w:themeColor="text1"/>
                <w:sz w:val="20"/>
                <w:szCs w:val="20"/>
              </w:rPr>
              <w:t>КЖДП)</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t xml:space="preserve">Б.15 определяется как сумма </w:t>
            </w:r>
            <w:r w:rsidRPr="00144ED7">
              <w:rPr>
                <w:sz w:val="20"/>
                <w:szCs w:val="20"/>
              </w:rPr>
              <w:t xml:space="preserve">жалоб, поданных контролируемыми лицами в досудебном порядке </w:t>
            </w:r>
            <w:r w:rsidRPr="00144ED7">
              <w:rPr>
                <w:color w:val="000000" w:themeColor="text1"/>
                <w:sz w:val="20"/>
                <w:szCs w:val="20"/>
              </w:rPr>
              <w:t>(КЖДП)</w:t>
            </w:r>
            <w:r w:rsidRPr="00144ED7">
              <w:rPr>
                <w:sz w:val="20"/>
                <w:szCs w:val="20"/>
              </w:rPr>
              <w:t xml:space="preserve">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lastRenderedPageBreak/>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 xml:space="preserve">Результаты осуществления муниципального контроля на </w:t>
            </w:r>
            <w:r w:rsidRPr="00144ED7">
              <w:rPr>
                <w:color w:val="000000" w:themeColor="text1"/>
                <w:sz w:val="20"/>
                <w:szCs w:val="20"/>
              </w:rPr>
              <w:lastRenderedPageBreak/>
              <w:t>автомобильном транспорте в отчетном году</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lastRenderedPageBreak/>
              <w:t>Б.16</w:t>
            </w:r>
          </w:p>
        </w:tc>
        <w:tc>
          <w:tcPr>
            <w:tcW w:w="1843" w:type="dxa"/>
            <w:shd w:val="clear" w:color="auto" w:fill="FFFFFF"/>
          </w:tcPr>
          <w:p w:rsidR="000039F6" w:rsidRPr="00144ED7" w:rsidRDefault="000039F6" w:rsidP="000039F6">
            <w:pPr>
              <w:rPr>
                <w:sz w:val="20"/>
                <w:szCs w:val="20"/>
              </w:rPr>
            </w:pPr>
            <w:r w:rsidRPr="00144ED7">
              <w:rPr>
                <w:sz w:val="20"/>
                <w:szCs w:val="20"/>
              </w:rPr>
              <w:t>Количество жалоб, в отношении которых контрольным органом был нарушен срок рассмотрения,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Б.16 = </w:t>
            </w:r>
            <w:r w:rsidRPr="00144ED7">
              <w:rPr>
                <w:color w:val="000000" w:themeColor="text1"/>
                <w:sz w:val="20"/>
                <w:szCs w:val="20"/>
                <w:lang w:val="en-US"/>
              </w:rPr>
              <w:t>Sum(</w:t>
            </w:r>
            <w:r w:rsidRPr="00144ED7">
              <w:rPr>
                <w:color w:val="000000" w:themeColor="text1"/>
                <w:sz w:val="20"/>
                <w:szCs w:val="20"/>
              </w:rPr>
              <w:t>КЖНС)</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t xml:space="preserve">Б.16 определяется как сумма </w:t>
            </w:r>
            <w:r w:rsidRPr="00144ED7">
              <w:rPr>
                <w:sz w:val="20"/>
                <w:szCs w:val="20"/>
              </w:rPr>
              <w:t xml:space="preserve">жалоб, в отношении которых контрольным органом был нарушен срок рассмотрения </w:t>
            </w:r>
            <w:r w:rsidRPr="00144ED7">
              <w:rPr>
                <w:color w:val="000000" w:themeColor="text1"/>
                <w:sz w:val="20"/>
                <w:szCs w:val="20"/>
              </w:rPr>
              <w:t>(КЖНС),</w:t>
            </w:r>
            <w:r w:rsidRPr="00144ED7">
              <w:rPr>
                <w:sz w:val="20"/>
                <w:szCs w:val="20"/>
              </w:rPr>
              <w:t xml:space="preserve">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Результаты осуществления муниципального контроля на автомобильном транспорте в отчетном году</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Б.17</w:t>
            </w:r>
          </w:p>
        </w:tc>
        <w:tc>
          <w:tcPr>
            <w:tcW w:w="1843" w:type="dxa"/>
            <w:shd w:val="clear" w:color="auto" w:fill="FFFFFF"/>
          </w:tcPr>
          <w:p w:rsidR="000039F6" w:rsidRPr="00144ED7" w:rsidRDefault="000039F6" w:rsidP="000039F6">
            <w:pPr>
              <w:rPr>
                <w:sz w:val="20"/>
                <w:szCs w:val="20"/>
              </w:rPr>
            </w:pPr>
            <w:r w:rsidRPr="00144ED7">
              <w:rPr>
                <w:sz w:val="20"/>
                <w:szCs w:val="20"/>
              </w:rPr>
              <w:t xml:space="preserve">Количество жалоб, поданных контролируемыми лицами в досудебном порядке, по </w:t>
            </w:r>
            <w:proofErr w:type="gramStart"/>
            <w:r w:rsidRPr="00144ED7">
              <w:rPr>
                <w:sz w:val="20"/>
                <w:szCs w:val="20"/>
              </w:rPr>
              <w:t>итогам</w:t>
            </w:r>
            <w:proofErr w:type="gramEnd"/>
            <w:r w:rsidRPr="00144ED7">
              <w:rPr>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0039F6" w:rsidRPr="00144ED7" w:rsidRDefault="000039F6" w:rsidP="000039F6">
            <w:pPr>
              <w:rPr>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Б.17 = </w:t>
            </w:r>
            <w:r w:rsidRPr="00144ED7">
              <w:rPr>
                <w:color w:val="000000" w:themeColor="text1"/>
                <w:sz w:val="20"/>
                <w:szCs w:val="20"/>
                <w:lang w:val="en-US"/>
              </w:rPr>
              <w:t>Sum(</w:t>
            </w:r>
            <w:r w:rsidRPr="00144ED7">
              <w:rPr>
                <w:color w:val="000000" w:themeColor="text1"/>
                <w:sz w:val="20"/>
                <w:szCs w:val="20"/>
              </w:rPr>
              <w:t>КЖОР)</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t xml:space="preserve">Б.17 определяется как сумма </w:t>
            </w:r>
            <w:r w:rsidRPr="00144ED7">
              <w:rPr>
                <w:sz w:val="20"/>
                <w:szCs w:val="20"/>
              </w:rPr>
              <w:t xml:space="preserve">жалоб, поданных контролируемыми лицами в досудебном порядке, по </w:t>
            </w:r>
            <w:proofErr w:type="gramStart"/>
            <w:r w:rsidRPr="00144ED7">
              <w:rPr>
                <w:sz w:val="20"/>
                <w:szCs w:val="20"/>
              </w:rPr>
              <w:t>итогам</w:t>
            </w:r>
            <w:proofErr w:type="gramEnd"/>
            <w:r w:rsidRPr="00144ED7">
              <w:rPr>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144ED7">
              <w:rPr>
                <w:color w:val="000000" w:themeColor="text1"/>
                <w:sz w:val="20"/>
                <w:szCs w:val="20"/>
              </w:rPr>
              <w:t xml:space="preserve"> (КЖОР),</w:t>
            </w:r>
            <w:r w:rsidRPr="00144ED7">
              <w:rPr>
                <w:sz w:val="20"/>
                <w:szCs w:val="20"/>
              </w:rPr>
              <w:t xml:space="preserve">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Результаты осуществления муниципального контроля на автомобильном транспорте в отчетном году</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Б.18</w:t>
            </w:r>
          </w:p>
        </w:tc>
        <w:tc>
          <w:tcPr>
            <w:tcW w:w="1843" w:type="dxa"/>
            <w:shd w:val="clear" w:color="auto" w:fill="FFFFFF"/>
          </w:tcPr>
          <w:p w:rsidR="000039F6" w:rsidRPr="00144ED7" w:rsidRDefault="000039F6" w:rsidP="000039F6">
            <w:pPr>
              <w:rPr>
                <w:sz w:val="20"/>
                <w:szCs w:val="20"/>
              </w:rPr>
            </w:pPr>
            <w:r w:rsidRPr="00144ED7">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Б.18 = </w:t>
            </w:r>
            <w:r w:rsidRPr="00144ED7">
              <w:rPr>
                <w:color w:val="000000" w:themeColor="text1"/>
                <w:sz w:val="20"/>
                <w:szCs w:val="20"/>
                <w:lang w:val="en-US"/>
              </w:rPr>
              <w:t>Sum(</w:t>
            </w:r>
            <w:r w:rsidRPr="00144ED7">
              <w:rPr>
                <w:color w:val="000000" w:themeColor="text1"/>
                <w:sz w:val="20"/>
                <w:szCs w:val="20"/>
              </w:rPr>
              <w:t>КИЗ)</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t xml:space="preserve">Б.18 определяется как сумма </w:t>
            </w:r>
            <w:r w:rsidRPr="00144ED7">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144ED7">
              <w:rPr>
                <w:color w:val="000000" w:themeColor="text1"/>
                <w:sz w:val="20"/>
                <w:szCs w:val="20"/>
              </w:rPr>
              <w:t xml:space="preserve"> (КИЗ),</w:t>
            </w:r>
            <w:r w:rsidRPr="00144ED7">
              <w:rPr>
                <w:sz w:val="20"/>
                <w:szCs w:val="20"/>
              </w:rPr>
              <w:t xml:space="preserve">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Результаты осуществления муниципального контроля на автомобильном транспорте в отчетном году</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Б.19</w:t>
            </w:r>
          </w:p>
        </w:tc>
        <w:tc>
          <w:tcPr>
            <w:tcW w:w="1843" w:type="dxa"/>
            <w:shd w:val="clear" w:color="auto" w:fill="FFFFFF"/>
          </w:tcPr>
          <w:p w:rsidR="000039F6" w:rsidRPr="00144ED7" w:rsidRDefault="000039F6" w:rsidP="000039F6">
            <w:pPr>
              <w:rPr>
                <w:sz w:val="20"/>
                <w:szCs w:val="20"/>
              </w:rPr>
            </w:pPr>
            <w:r w:rsidRPr="00144ED7">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Б.19 = </w:t>
            </w:r>
            <w:r w:rsidRPr="00144ED7">
              <w:rPr>
                <w:color w:val="000000" w:themeColor="text1"/>
                <w:sz w:val="20"/>
                <w:szCs w:val="20"/>
                <w:lang w:val="en-US"/>
              </w:rPr>
              <w:t>Sum(</w:t>
            </w:r>
            <w:r w:rsidRPr="00144ED7">
              <w:rPr>
                <w:color w:val="000000" w:themeColor="text1"/>
                <w:sz w:val="20"/>
                <w:szCs w:val="20"/>
              </w:rPr>
              <w:t>КУИЗ)</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t xml:space="preserve">Б.19 определяется как сумма </w:t>
            </w:r>
            <w:r w:rsidRPr="00144ED7">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144ED7">
              <w:rPr>
                <w:color w:val="000000" w:themeColor="text1"/>
                <w:sz w:val="20"/>
                <w:szCs w:val="20"/>
              </w:rPr>
              <w:t xml:space="preserve"> (КУИЗ),</w:t>
            </w:r>
            <w:r w:rsidRPr="00144ED7">
              <w:rPr>
                <w:sz w:val="20"/>
                <w:szCs w:val="20"/>
              </w:rPr>
              <w:t xml:space="preserve">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 xml:space="preserve">Целевое значение 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Результаты осуществления муниципального контроля на автомобильном транспорте в отчетном году</w:t>
            </w:r>
          </w:p>
        </w:tc>
      </w:tr>
      <w:tr w:rsidR="000039F6" w:rsidRPr="00144ED7" w:rsidTr="000039F6">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Б.20</w:t>
            </w:r>
          </w:p>
        </w:tc>
        <w:tc>
          <w:tcPr>
            <w:tcW w:w="1843" w:type="dxa"/>
            <w:shd w:val="clear" w:color="auto" w:fill="FFFFFF"/>
          </w:tcPr>
          <w:p w:rsidR="000039F6" w:rsidRPr="00144ED7" w:rsidRDefault="000039F6" w:rsidP="000039F6">
            <w:pPr>
              <w:rPr>
                <w:sz w:val="20"/>
                <w:szCs w:val="20"/>
              </w:rPr>
            </w:pPr>
            <w:r w:rsidRPr="00144ED7">
              <w:rPr>
                <w:sz w:val="20"/>
                <w:szCs w:val="20"/>
              </w:rPr>
              <w:t xml:space="preserve">Количество </w:t>
            </w:r>
            <w:r w:rsidRPr="00144ED7">
              <w:rPr>
                <w:sz w:val="20"/>
                <w:szCs w:val="20"/>
              </w:rPr>
              <w:lastRenderedPageBreak/>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lastRenderedPageBreak/>
              <w:t xml:space="preserve">Б.20 = </w:t>
            </w:r>
            <w:r w:rsidRPr="00144ED7">
              <w:rPr>
                <w:color w:val="000000" w:themeColor="text1"/>
                <w:sz w:val="20"/>
                <w:szCs w:val="20"/>
                <w:lang w:val="en-US"/>
              </w:rPr>
              <w:lastRenderedPageBreak/>
              <w:t>Sum(</w:t>
            </w:r>
            <w:r w:rsidRPr="00144ED7">
              <w:rPr>
                <w:color w:val="000000" w:themeColor="text1"/>
                <w:sz w:val="20"/>
                <w:szCs w:val="20"/>
              </w:rPr>
              <w:t>КМГНТ)</w:t>
            </w:r>
          </w:p>
        </w:tc>
        <w:tc>
          <w:tcPr>
            <w:tcW w:w="3442" w:type="dxa"/>
            <w:gridSpan w:val="3"/>
            <w:shd w:val="clear" w:color="auto" w:fill="FFFFFF"/>
          </w:tcPr>
          <w:p w:rsidR="000039F6" w:rsidRPr="00144ED7" w:rsidRDefault="000039F6" w:rsidP="000039F6">
            <w:pPr>
              <w:rPr>
                <w:sz w:val="20"/>
                <w:szCs w:val="20"/>
              </w:rPr>
            </w:pPr>
            <w:r w:rsidRPr="00144ED7">
              <w:rPr>
                <w:color w:val="000000" w:themeColor="text1"/>
                <w:sz w:val="20"/>
                <w:szCs w:val="20"/>
              </w:rPr>
              <w:lastRenderedPageBreak/>
              <w:t xml:space="preserve">Б.20 определяется как сумма </w:t>
            </w:r>
            <w:r w:rsidRPr="00144ED7">
              <w:rPr>
                <w:sz w:val="20"/>
                <w:szCs w:val="20"/>
              </w:rPr>
              <w:lastRenderedPageBreak/>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144ED7">
              <w:rPr>
                <w:color w:val="000000" w:themeColor="text1"/>
                <w:sz w:val="20"/>
                <w:szCs w:val="20"/>
              </w:rPr>
              <w:t xml:space="preserve"> (КМГНТ),</w:t>
            </w:r>
            <w:r w:rsidRPr="00144ED7">
              <w:rPr>
                <w:sz w:val="20"/>
                <w:szCs w:val="20"/>
              </w:rPr>
              <w:t xml:space="preserve"> за отчетный период.</w:t>
            </w:r>
          </w:p>
          <w:p w:rsidR="000039F6" w:rsidRPr="00144ED7" w:rsidRDefault="000039F6" w:rsidP="000039F6">
            <w:pPr>
              <w:pStyle w:val="s16"/>
              <w:spacing w:before="0" w:beforeAutospacing="0" w:after="0" w:afterAutospacing="0"/>
              <w:rPr>
                <w:color w:val="000000" w:themeColor="text1"/>
                <w:sz w:val="20"/>
                <w:szCs w:val="20"/>
              </w:rPr>
            </w:pPr>
          </w:p>
        </w:tc>
        <w:tc>
          <w:tcPr>
            <w:tcW w:w="1636"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lastRenderedPageBreak/>
              <w:t xml:space="preserve">Целевое значение </w:t>
            </w:r>
            <w:r w:rsidRPr="00144ED7">
              <w:rPr>
                <w:color w:val="000000" w:themeColor="text1"/>
                <w:sz w:val="20"/>
                <w:szCs w:val="20"/>
              </w:rPr>
              <w:lastRenderedPageBreak/>
              <w:t xml:space="preserve">не устанавливается </w:t>
            </w:r>
            <w:r w:rsidRPr="00144ED7">
              <w:rPr>
                <w:color w:val="000000" w:themeColor="text1"/>
                <w:sz w:val="20"/>
                <w:szCs w:val="20"/>
              </w:rPr>
              <w:fldChar w:fldCharType="begin"/>
            </w:r>
            <w:r w:rsidRPr="00144ED7">
              <w:rPr>
                <w:color w:val="000000" w:themeColor="text1"/>
                <w:sz w:val="20"/>
                <w:szCs w:val="20"/>
              </w:rPr>
              <w:instrText xml:space="preserve"> INCLUDEPICTURE "https://internet.garant.ru/document/formula?revision=9112021519&amp;text=U3RyaW5nKCIgIik8PTkw" \* MERGEFORMATINET </w:instrText>
            </w:r>
            <w:r w:rsidRPr="00144ED7">
              <w:rPr>
                <w:color w:val="000000" w:themeColor="text1"/>
                <w:sz w:val="20"/>
                <w:szCs w:val="20"/>
              </w:rPr>
              <w:fldChar w:fldCharType="end"/>
            </w:r>
          </w:p>
        </w:tc>
        <w:tc>
          <w:tcPr>
            <w:tcW w:w="1634"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lastRenderedPageBreak/>
              <w:t xml:space="preserve">Результаты </w:t>
            </w:r>
            <w:r w:rsidRPr="00144ED7">
              <w:rPr>
                <w:color w:val="000000" w:themeColor="text1"/>
                <w:sz w:val="20"/>
                <w:szCs w:val="20"/>
              </w:rPr>
              <w:lastRenderedPageBreak/>
              <w:t>осуществления муниципального контроля на автомобильном транспорте в отчетном году</w:t>
            </w:r>
          </w:p>
        </w:tc>
      </w:tr>
      <w:bookmarkEnd w:id="10"/>
      <w:tr w:rsidR="000039F6" w:rsidRPr="00144ED7" w:rsidTr="000039F6">
        <w:trPr>
          <w:gridAfter w:val="1"/>
          <w:wAfter w:w="13" w:type="dxa"/>
        </w:trPr>
        <w:tc>
          <w:tcPr>
            <w:tcW w:w="960" w:type="dxa"/>
            <w:shd w:val="clear" w:color="auto" w:fill="FFFFFF"/>
            <w:vAlign w:val="center"/>
          </w:tcPr>
          <w:p w:rsidR="000039F6" w:rsidRPr="00144ED7" w:rsidRDefault="000039F6" w:rsidP="000039F6">
            <w:pPr>
              <w:jc w:val="center"/>
              <w:rPr>
                <w:color w:val="000000" w:themeColor="text1"/>
                <w:sz w:val="20"/>
                <w:szCs w:val="20"/>
              </w:rPr>
            </w:pPr>
            <w:r w:rsidRPr="00144ED7">
              <w:rPr>
                <w:color w:val="000000" w:themeColor="text1"/>
                <w:sz w:val="20"/>
                <w:szCs w:val="20"/>
              </w:rPr>
              <w:lastRenderedPageBreak/>
              <w:t>Б.21</w:t>
            </w:r>
            <w:r w:rsidRPr="00144ED7">
              <w:rPr>
                <w:i/>
                <w:iCs/>
                <w:color w:val="000000" w:themeColor="text1"/>
                <w:sz w:val="20"/>
                <w:szCs w:val="20"/>
              </w:rPr>
              <w:t xml:space="preserve"> </w:t>
            </w:r>
          </w:p>
          <w:p w:rsidR="000039F6" w:rsidRPr="00144ED7" w:rsidRDefault="000039F6" w:rsidP="000039F6">
            <w:pPr>
              <w:pStyle w:val="s1"/>
              <w:jc w:val="center"/>
              <w:rPr>
                <w:rFonts w:ascii="Times New Roman" w:hAnsi="Times New Roman" w:cs="Times New Roman"/>
                <w:color w:val="000000" w:themeColor="text1"/>
                <w:sz w:val="20"/>
                <w:szCs w:val="20"/>
              </w:rPr>
            </w:pPr>
          </w:p>
        </w:tc>
        <w:tc>
          <w:tcPr>
            <w:tcW w:w="1843" w:type="dxa"/>
            <w:shd w:val="clear" w:color="auto" w:fill="FFFFFF"/>
          </w:tcPr>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Доля затрат времени на муниципальный контроль на автомобильном транспорте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w:t>
            </w: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Б21</w:t>
            </w:r>
          </w:p>
        </w:tc>
        <w:tc>
          <w:tcPr>
            <w:tcW w:w="3352" w:type="dxa"/>
            <w:gridSpan w:val="2"/>
            <w:shd w:val="clear" w:color="auto" w:fill="FFFFFF"/>
          </w:tcPr>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 xml:space="preserve">Б.21 определяется как доля посвященного муниципальному контролю на автомобильном транспорте трудового времени штатной единицы, в должностные обязанности которой входит выполнение контрольной функции по осуществлению муниципального контроля на автомобильном транспорте (определяется в процентах или в виде десятичной дроби) </w:t>
            </w:r>
          </w:p>
          <w:p w:rsidR="000039F6" w:rsidRPr="00144ED7" w:rsidRDefault="000039F6" w:rsidP="000039F6">
            <w:pPr>
              <w:pStyle w:val="s16"/>
              <w:spacing w:before="0" w:beforeAutospacing="0" w:after="0" w:afterAutospacing="0"/>
              <w:rPr>
                <w:color w:val="000000" w:themeColor="text1"/>
                <w:sz w:val="20"/>
                <w:szCs w:val="20"/>
              </w:rPr>
            </w:pPr>
          </w:p>
        </w:tc>
        <w:tc>
          <w:tcPr>
            <w:tcW w:w="1718"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0</w:t>
            </w:r>
          </w:p>
          <w:p w:rsidR="000039F6" w:rsidRPr="00144ED7" w:rsidRDefault="000039F6" w:rsidP="000039F6">
            <w:pPr>
              <w:pStyle w:val="s16"/>
              <w:spacing w:before="0" w:beforeAutospacing="0" w:after="0" w:afterAutospacing="0"/>
              <w:jc w:val="center"/>
              <w:rPr>
                <w:color w:val="000000" w:themeColor="text1"/>
                <w:sz w:val="20"/>
                <w:szCs w:val="20"/>
              </w:rPr>
            </w:pPr>
            <w:r w:rsidRPr="00144ED7">
              <w:rPr>
                <w:i/>
                <w:iCs/>
                <w:color w:val="000000" w:themeColor="text1"/>
                <w:sz w:val="20"/>
                <w:szCs w:val="20"/>
              </w:rPr>
              <w:t>(устанавливается с учетом должностной инструкции и трудового договора)</w:t>
            </w:r>
          </w:p>
        </w:tc>
        <w:tc>
          <w:tcPr>
            <w:tcW w:w="1629"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Штатное расписание, должностная инструкция, трудовой договор</w:t>
            </w:r>
          </w:p>
        </w:tc>
      </w:tr>
      <w:tr w:rsidR="000039F6" w:rsidRPr="00144ED7" w:rsidTr="000039F6">
        <w:trPr>
          <w:gridAfter w:val="1"/>
          <w:wAfter w:w="13" w:type="dxa"/>
        </w:trPr>
        <w:tc>
          <w:tcPr>
            <w:tcW w:w="960" w:type="dxa"/>
            <w:shd w:val="clear" w:color="auto" w:fill="FFFFFF"/>
            <w:vAlign w:val="center"/>
          </w:tcPr>
          <w:p w:rsidR="000039F6" w:rsidRPr="00144ED7" w:rsidRDefault="000039F6" w:rsidP="000039F6">
            <w:pPr>
              <w:jc w:val="center"/>
              <w:rPr>
                <w:color w:val="000000" w:themeColor="text1"/>
                <w:sz w:val="20"/>
                <w:szCs w:val="20"/>
              </w:rPr>
            </w:pPr>
            <w:r w:rsidRPr="00144ED7">
              <w:rPr>
                <w:color w:val="000000" w:themeColor="text1"/>
                <w:sz w:val="20"/>
                <w:szCs w:val="20"/>
              </w:rPr>
              <w:t>Б.22</w:t>
            </w:r>
          </w:p>
        </w:tc>
        <w:tc>
          <w:tcPr>
            <w:tcW w:w="1843" w:type="dxa"/>
            <w:shd w:val="clear" w:color="auto" w:fill="FFFFFF"/>
          </w:tcPr>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Объем затрат местного бюджета на осуществление муниципального контроля на автомобильном транспорте в год</w:t>
            </w: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Б.22 = ОТ + МТО</w:t>
            </w:r>
          </w:p>
        </w:tc>
        <w:tc>
          <w:tcPr>
            <w:tcW w:w="3352" w:type="dxa"/>
            <w:gridSpan w:val="2"/>
            <w:shd w:val="clear" w:color="auto" w:fill="FFFFFF"/>
          </w:tcPr>
          <w:p w:rsidR="000039F6" w:rsidRPr="00144ED7" w:rsidRDefault="000039F6" w:rsidP="000039F6">
            <w:pPr>
              <w:pStyle w:val="s16"/>
              <w:spacing w:before="0" w:beforeAutospacing="0" w:after="0" w:afterAutospacing="0"/>
              <w:rPr>
                <w:color w:val="000000" w:themeColor="text1"/>
                <w:sz w:val="20"/>
                <w:szCs w:val="20"/>
              </w:rPr>
            </w:pPr>
            <w:proofErr w:type="gramStart"/>
            <w:r w:rsidRPr="00144ED7">
              <w:rPr>
                <w:color w:val="000000" w:themeColor="text1"/>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контроля на автомобильном транспорте, включая суммы отчислений с фонда оплаты труда (ОТ), а также суммы затрат на материально-техническое обеспечение муниципального контроля на автомобильном транспорте (МТО)</w:t>
            </w:r>
            <w:proofErr w:type="gramEnd"/>
          </w:p>
          <w:p w:rsidR="000039F6" w:rsidRPr="00144ED7" w:rsidRDefault="000039F6" w:rsidP="000039F6">
            <w:pPr>
              <w:pStyle w:val="s16"/>
              <w:spacing w:before="0" w:beforeAutospacing="0" w:after="0" w:afterAutospacing="0"/>
              <w:rPr>
                <w:color w:val="000000" w:themeColor="text1"/>
                <w:sz w:val="20"/>
                <w:szCs w:val="20"/>
              </w:rPr>
            </w:pPr>
          </w:p>
        </w:tc>
        <w:tc>
          <w:tcPr>
            <w:tcW w:w="1718"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0</w:t>
            </w:r>
          </w:p>
          <w:p w:rsidR="000039F6" w:rsidRPr="00144ED7" w:rsidRDefault="000039F6" w:rsidP="000039F6">
            <w:pPr>
              <w:pStyle w:val="s16"/>
              <w:spacing w:before="0" w:beforeAutospacing="0" w:after="0" w:afterAutospacing="0"/>
              <w:jc w:val="center"/>
              <w:rPr>
                <w:color w:val="000000" w:themeColor="text1"/>
                <w:sz w:val="20"/>
                <w:szCs w:val="20"/>
              </w:rPr>
            </w:pPr>
            <w:r w:rsidRPr="00144ED7">
              <w:rPr>
                <w:i/>
                <w:iCs/>
                <w:color w:val="000000" w:themeColor="text1"/>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29"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Штатное расписание, должностная инструкция, трудовой договор</w:t>
            </w:r>
          </w:p>
        </w:tc>
      </w:tr>
      <w:tr w:rsidR="000039F6" w:rsidRPr="00144ED7" w:rsidTr="000039F6">
        <w:trPr>
          <w:gridAfter w:val="1"/>
          <w:wAfter w:w="13" w:type="dxa"/>
        </w:trPr>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Б.23</w:t>
            </w:r>
          </w:p>
        </w:tc>
        <w:tc>
          <w:tcPr>
            <w:tcW w:w="1843" w:type="dxa"/>
            <w:shd w:val="clear" w:color="auto" w:fill="FFFFFF"/>
          </w:tcPr>
          <w:p w:rsidR="000039F6" w:rsidRPr="00144ED7" w:rsidRDefault="000039F6" w:rsidP="000039F6">
            <w:pPr>
              <w:rPr>
                <w:color w:val="000000" w:themeColor="text1"/>
                <w:sz w:val="20"/>
                <w:szCs w:val="20"/>
                <w:shd w:val="clear" w:color="auto" w:fill="FFFFFF"/>
              </w:rPr>
            </w:pPr>
            <w:r w:rsidRPr="00144ED7">
              <w:rPr>
                <w:color w:val="000000" w:themeColor="text1"/>
                <w:sz w:val="20"/>
                <w:szCs w:val="20"/>
                <w:shd w:val="clear" w:color="auto" w:fill="FFFFFF"/>
              </w:rPr>
              <w:t>Количество составленных должностными лицами, осуществляющими муниципальный контроль на автомобильном транспорте, актов о воспрепятствовании их деятельности со стороны контролируемых лиц и (или) их представителей</w:t>
            </w:r>
          </w:p>
          <w:p w:rsidR="000039F6" w:rsidRPr="00144ED7" w:rsidRDefault="000039F6" w:rsidP="000039F6">
            <w:pPr>
              <w:rPr>
                <w:color w:val="000000" w:themeColor="text1"/>
                <w:sz w:val="20"/>
                <w:szCs w:val="20"/>
                <w:shd w:val="clear" w:color="auto" w:fill="FFFFFF"/>
              </w:rPr>
            </w:pPr>
          </w:p>
          <w:p w:rsidR="000039F6" w:rsidRPr="00144ED7" w:rsidRDefault="000039F6" w:rsidP="000039F6">
            <w:pPr>
              <w:rPr>
                <w:color w:val="000000" w:themeColor="text1"/>
                <w:sz w:val="20"/>
                <w:szCs w:val="20"/>
              </w:rPr>
            </w:pPr>
            <w:r w:rsidRPr="00144ED7">
              <w:rPr>
                <w:color w:val="000000" w:themeColor="text1"/>
                <w:sz w:val="20"/>
                <w:szCs w:val="20"/>
                <w:shd w:val="clear" w:color="auto" w:fill="FFFFFF"/>
              </w:rPr>
              <w:t xml:space="preserve"> </w:t>
            </w:r>
          </w:p>
          <w:p w:rsidR="000039F6" w:rsidRPr="00144ED7" w:rsidRDefault="000039F6" w:rsidP="000039F6">
            <w:pPr>
              <w:pStyle w:val="s16"/>
              <w:spacing w:before="0" w:beforeAutospacing="0" w:after="0" w:afterAutospacing="0"/>
              <w:rPr>
                <w:color w:val="000000" w:themeColor="text1"/>
                <w:sz w:val="20"/>
                <w:szCs w:val="20"/>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lastRenderedPageBreak/>
              <w:t xml:space="preserve">Б23 = </w:t>
            </w:r>
            <w:r w:rsidRPr="00144ED7">
              <w:rPr>
                <w:color w:val="000000" w:themeColor="text1"/>
                <w:sz w:val="20"/>
                <w:szCs w:val="20"/>
                <w:lang w:val="en-US"/>
              </w:rPr>
              <w:t>Sum(</w:t>
            </w:r>
            <w:r w:rsidRPr="00144ED7">
              <w:rPr>
                <w:color w:val="000000" w:themeColor="text1"/>
                <w:sz w:val="20"/>
                <w:szCs w:val="20"/>
              </w:rPr>
              <w:t>АП)</w:t>
            </w:r>
          </w:p>
        </w:tc>
        <w:tc>
          <w:tcPr>
            <w:tcW w:w="3352" w:type="dxa"/>
            <w:gridSpan w:val="2"/>
            <w:shd w:val="clear" w:color="auto" w:fill="FFFFFF"/>
          </w:tcPr>
          <w:p w:rsidR="000039F6" w:rsidRPr="00144ED7" w:rsidRDefault="000039F6" w:rsidP="000039F6">
            <w:pPr>
              <w:pStyle w:val="s16"/>
              <w:spacing w:before="0" w:beforeAutospacing="0" w:after="0" w:afterAutospacing="0"/>
              <w:rPr>
                <w:color w:val="000000" w:themeColor="text1"/>
                <w:sz w:val="20"/>
                <w:szCs w:val="20"/>
              </w:rPr>
            </w:pPr>
            <w:proofErr w:type="gramStart"/>
            <w:r w:rsidRPr="00144ED7">
              <w:rPr>
                <w:color w:val="000000" w:themeColor="text1"/>
                <w:sz w:val="20"/>
                <w:szCs w:val="20"/>
              </w:rPr>
              <w:t xml:space="preserve">Б.23 определяется как сумма </w:t>
            </w:r>
            <w:r w:rsidRPr="00144ED7">
              <w:rPr>
                <w:color w:val="000000" w:themeColor="text1"/>
                <w:sz w:val="20"/>
                <w:szCs w:val="20"/>
                <w:shd w:val="clear" w:color="auto" w:fill="FFFFFF"/>
              </w:rPr>
              <w:t>составленных должностными лицами, осуществляющими муниципальный контроль на автомобильном транспорте,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p w:rsidR="000039F6" w:rsidRPr="00144ED7" w:rsidRDefault="000039F6" w:rsidP="000039F6">
            <w:pPr>
              <w:pStyle w:val="s16"/>
              <w:spacing w:before="0" w:beforeAutospacing="0" w:after="0" w:afterAutospacing="0"/>
              <w:rPr>
                <w:color w:val="000000" w:themeColor="text1"/>
                <w:sz w:val="20"/>
                <w:szCs w:val="20"/>
              </w:rPr>
            </w:pPr>
          </w:p>
        </w:tc>
        <w:tc>
          <w:tcPr>
            <w:tcW w:w="1718"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lastRenderedPageBreak/>
              <w:t>Целевое значение не устанавливается</w:t>
            </w:r>
          </w:p>
          <w:p w:rsidR="000039F6" w:rsidRPr="00144ED7" w:rsidRDefault="000039F6" w:rsidP="000039F6">
            <w:pPr>
              <w:pStyle w:val="s16"/>
              <w:spacing w:before="0" w:beforeAutospacing="0" w:after="0" w:afterAutospacing="0"/>
              <w:jc w:val="center"/>
              <w:rPr>
                <w:color w:val="000000" w:themeColor="text1"/>
                <w:sz w:val="20"/>
                <w:szCs w:val="20"/>
              </w:rPr>
            </w:pPr>
          </w:p>
        </w:tc>
        <w:tc>
          <w:tcPr>
            <w:tcW w:w="1629"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Результаты осуществления муниципального контроля на автомобильном транспорте в отчетном году</w:t>
            </w:r>
          </w:p>
        </w:tc>
      </w:tr>
      <w:tr w:rsidR="000039F6" w:rsidRPr="00144ED7" w:rsidTr="000039F6">
        <w:trPr>
          <w:gridAfter w:val="1"/>
          <w:wAfter w:w="13" w:type="dxa"/>
        </w:trPr>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lastRenderedPageBreak/>
              <w:t>Б.24</w:t>
            </w:r>
          </w:p>
        </w:tc>
        <w:tc>
          <w:tcPr>
            <w:tcW w:w="1843" w:type="dxa"/>
            <w:shd w:val="clear" w:color="auto" w:fill="FFFFFF"/>
          </w:tcPr>
          <w:p w:rsidR="000039F6" w:rsidRPr="00144ED7" w:rsidRDefault="000039F6" w:rsidP="000039F6">
            <w:pPr>
              <w:rPr>
                <w:color w:val="000000" w:themeColor="text1"/>
                <w:sz w:val="20"/>
                <w:szCs w:val="20"/>
              </w:rPr>
            </w:pPr>
            <w:r w:rsidRPr="00144ED7">
              <w:rPr>
                <w:color w:val="000000" w:themeColor="text1"/>
                <w:sz w:val="20"/>
                <w:szCs w:val="20"/>
                <w:shd w:val="clear" w:color="auto" w:fill="FFFFFF"/>
              </w:rPr>
              <w:t>Удельный показатель</w:t>
            </w:r>
            <w:r w:rsidRPr="00144ED7">
              <w:rPr>
                <w:color w:val="000000" w:themeColor="text1"/>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контроля</w:t>
            </w:r>
            <w:r w:rsidRPr="00144ED7">
              <w:t xml:space="preserve"> </w:t>
            </w:r>
            <w:r w:rsidRPr="00144ED7">
              <w:rPr>
                <w:color w:val="000000" w:themeColor="text1"/>
                <w:sz w:val="20"/>
                <w:szCs w:val="20"/>
              </w:rPr>
              <w:t>на автомобильном транспорте трудовых ресурсов</w:t>
            </w:r>
          </w:p>
          <w:p w:rsidR="000039F6" w:rsidRPr="00144ED7" w:rsidRDefault="000039F6" w:rsidP="000039F6">
            <w:pPr>
              <w:rPr>
                <w:color w:val="000000" w:themeColor="text1"/>
                <w:sz w:val="20"/>
                <w:szCs w:val="20"/>
                <w:shd w:val="clear" w:color="auto" w:fill="FFFFFF"/>
              </w:rPr>
            </w:pP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Б.24 = (10 х А.1 + А.2) / Б.21</w:t>
            </w:r>
          </w:p>
        </w:tc>
        <w:tc>
          <w:tcPr>
            <w:tcW w:w="3352" w:type="dxa"/>
            <w:gridSpan w:val="2"/>
            <w:shd w:val="clear" w:color="auto" w:fill="FFFFFF"/>
          </w:tcPr>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Составляющие формулы определены выше.</w:t>
            </w:r>
          </w:p>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Указанный в формуле коэффициент, равный 10, является весовым коэффициентом при учете значения показателя А</w:t>
            </w:r>
            <w:proofErr w:type="gramStart"/>
            <w:r w:rsidRPr="00144ED7">
              <w:rPr>
                <w:color w:val="000000" w:themeColor="text1"/>
                <w:sz w:val="20"/>
                <w:szCs w:val="20"/>
              </w:rPr>
              <w:t>1</w:t>
            </w:r>
            <w:proofErr w:type="gramEnd"/>
            <w:r w:rsidRPr="00144ED7">
              <w:rPr>
                <w:color w:val="000000" w:themeColor="text1"/>
                <w:sz w:val="20"/>
                <w:szCs w:val="20"/>
              </w:rPr>
              <w:t>.</w:t>
            </w:r>
          </w:p>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 xml:space="preserve">Значение показателя оценивается в динамике с предыдущими годами </w:t>
            </w:r>
          </w:p>
        </w:tc>
        <w:tc>
          <w:tcPr>
            <w:tcW w:w="1718"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Целевое значение не устанавливается</w:t>
            </w:r>
          </w:p>
          <w:p w:rsidR="000039F6" w:rsidRPr="00144ED7" w:rsidRDefault="000039F6" w:rsidP="000039F6">
            <w:pPr>
              <w:pStyle w:val="s16"/>
              <w:spacing w:before="0" w:beforeAutospacing="0" w:after="0" w:afterAutospacing="0"/>
              <w:jc w:val="center"/>
              <w:rPr>
                <w:color w:val="000000" w:themeColor="text1"/>
                <w:sz w:val="20"/>
                <w:szCs w:val="20"/>
              </w:rPr>
            </w:pPr>
          </w:p>
        </w:tc>
        <w:tc>
          <w:tcPr>
            <w:tcW w:w="1629"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На основании расчетов показателей, предусмотренных выше</w:t>
            </w:r>
          </w:p>
        </w:tc>
      </w:tr>
      <w:tr w:rsidR="000039F6" w:rsidRPr="00144ED7" w:rsidTr="000039F6">
        <w:trPr>
          <w:gridAfter w:val="1"/>
          <w:wAfter w:w="13" w:type="dxa"/>
        </w:trPr>
        <w:tc>
          <w:tcPr>
            <w:tcW w:w="960" w:type="dxa"/>
            <w:shd w:val="clear" w:color="auto" w:fill="FFFFFF"/>
            <w:vAlign w:val="center"/>
          </w:tcPr>
          <w:p w:rsidR="000039F6" w:rsidRPr="00144ED7" w:rsidRDefault="000039F6" w:rsidP="000039F6">
            <w:pPr>
              <w:pStyle w:val="s1"/>
              <w:ind w:firstLine="0"/>
              <w:jc w:val="center"/>
              <w:rPr>
                <w:rFonts w:ascii="Times New Roman" w:hAnsi="Times New Roman" w:cs="Times New Roman"/>
                <w:color w:val="000000" w:themeColor="text1"/>
                <w:sz w:val="20"/>
                <w:szCs w:val="20"/>
              </w:rPr>
            </w:pPr>
            <w:r w:rsidRPr="00144ED7">
              <w:rPr>
                <w:rFonts w:ascii="Times New Roman" w:hAnsi="Times New Roman" w:cs="Times New Roman"/>
                <w:color w:val="000000" w:themeColor="text1"/>
                <w:sz w:val="20"/>
                <w:szCs w:val="20"/>
              </w:rPr>
              <w:t>Б.25</w:t>
            </w:r>
          </w:p>
        </w:tc>
        <w:tc>
          <w:tcPr>
            <w:tcW w:w="1843" w:type="dxa"/>
            <w:shd w:val="clear" w:color="auto" w:fill="FFFFFF"/>
          </w:tcPr>
          <w:p w:rsidR="000039F6" w:rsidRPr="00144ED7" w:rsidRDefault="000039F6" w:rsidP="000039F6">
            <w:pPr>
              <w:rPr>
                <w:color w:val="000000" w:themeColor="text1"/>
                <w:sz w:val="20"/>
                <w:szCs w:val="20"/>
                <w:shd w:val="clear" w:color="auto" w:fill="FFFFFF"/>
              </w:rPr>
            </w:pPr>
            <w:r w:rsidRPr="00144ED7">
              <w:rPr>
                <w:color w:val="000000" w:themeColor="text1"/>
                <w:sz w:val="20"/>
                <w:szCs w:val="20"/>
                <w:shd w:val="clear" w:color="auto" w:fill="FFFFFF"/>
              </w:rPr>
              <w:t>Удельный показатель</w:t>
            </w:r>
            <w:r w:rsidRPr="00144ED7">
              <w:rPr>
                <w:color w:val="000000" w:themeColor="text1"/>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контроля на автомобильном транспорте в год</w:t>
            </w:r>
          </w:p>
        </w:tc>
        <w:tc>
          <w:tcPr>
            <w:tcW w:w="1424"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Б.25 = (10 х А.1 + А.2) / Б.22</w:t>
            </w:r>
          </w:p>
        </w:tc>
        <w:tc>
          <w:tcPr>
            <w:tcW w:w="3352" w:type="dxa"/>
            <w:gridSpan w:val="2"/>
            <w:shd w:val="clear" w:color="auto" w:fill="FFFFFF"/>
          </w:tcPr>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Составляющие формулы определены выше.</w:t>
            </w:r>
          </w:p>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Указанный в формуле коэффициент, равный 10, является весовым коэффициентом при учете значения показателя А</w:t>
            </w:r>
            <w:proofErr w:type="gramStart"/>
            <w:r w:rsidRPr="00144ED7">
              <w:rPr>
                <w:color w:val="000000" w:themeColor="text1"/>
                <w:sz w:val="20"/>
                <w:szCs w:val="20"/>
              </w:rPr>
              <w:t>1</w:t>
            </w:r>
            <w:proofErr w:type="gramEnd"/>
            <w:r w:rsidRPr="00144ED7">
              <w:rPr>
                <w:color w:val="000000" w:themeColor="text1"/>
                <w:sz w:val="20"/>
                <w:szCs w:val="20"/>
              </w:rPr>
              <w:t>.</w:t>
            </w:r>
          </w:p>
          <w:p w:rsidR="000039F6" w:rsidRPr="00144ED7" w:rsidRDefault="000039F6" w:rsidP="000039F6">
            <w:pPr>
              <w:pStyle w:val="s16"/>
              <w:spacing w:before="0" w:beforeAutospacing="0" w:after="0" w:afterAutospacing="0"/>
              <w:rPr>
                <w:color w:val="000000" w:themeColor="text1"/>
                <w:sz w:val="20"/>
                <w:szCs w:val="20"/>
              </w:rPr>
            </w:pPr>
            <w:r w:rsidRPr="00144ED7">
              <w:rPr>
                <w:color w:val="000000" w:themeColor="text1"/>
                <w:sz w:val="20"/>
                <w:szCs w:val="20"/>
              </w:rPr>
              <w:t xml:space="preserve">Значение показателя оценивается в динамике с предыдущими годами </w:t>
            </w:r>
          </w:p>
        </w:tc>
        <w:tc>
          <w:tcPr>
            <w:tcW w:w="1718" w:type="dxa"/>
            <w:gridSpan w:val="3"/>
            <w:shd w:val="clear" w:color="auto" w:fill="FFFFFF"/>
          </w:tcPr>
          <w:p w:rsidR="000039F6" w:rsidRPr="00144ED7" w:rsidRDefault="000039F6" w:rsidP="000039F6">
            <w:pPr>
              <w:pStyle w:val="s16"/>
              <w:spacing w:before="0" w:beforeAutospacing="0" w:after="0" w:afterAutospacing="0"/>
              <w:jc w:val="center"/>
              <w:rPr>
                <w:color w:val="000000" w:themeColor="text1"/>
                <w:sz w:val="20"/>
                <w:szCs w:val="20"/>
              </w:rPr>
            </w:pPr>
            <w:r w:rsidRPr="00144ED7">
              <w:rPr>
                <w:color w:val="000000" w:themeColor="text1"/>
                <w:sz w:val="20"/>
                <w:szCs w:val="20"/>
              </w:rPr>
              <w:t>Целевое значение не устанавливается</w:t>
            </w:r>
          </w:p>
          <w:p w:rsidR="000039F6" w:rsidRPr="00144ED7" w:rsidRDefault="000039F6" w:rsidP="000039F6">
            <w:pPr>
              <w:pStyle w:val="s16"/>
              <w:spacing w:before="0" w:beforeAutospacing="0" w:after="0" w:afterAutospacing="0"/>
              <w:jc w:val="center"/>
              <w:rPr>
                <w:color w:val="000000" w:themeColor="text1"/>
                <w:sz w:val="20"/>
                <w:szCs w:val="20"/>
              </w:rPr>
            </w:pPr>
          </w:p>
        </w:tc>
        <w:tc>
          <w:tcPr>
            <w:tcW w:w="1629" w:type="dxa"/>
            <w:gridSpan w:val="2"/>
            <w:shd w:val="clear" w:color="auto" w:fill="FFFFFF"/>
          </w:tcPr>
          <w:p w:rsidR="000039F6" w:rsidRPr="00144ED7" w:rsidRDefault="000039F6" w:rsidP="000039F6">
            <w:pPr>
              <w:pStyle w:val="empty"/>
              <w:spacing w:before="0" w:beforeAutospacing="0" w:after="0" w:afterAutospacing="0"/>
              <w:rPr>
                <w:color w:val="000000" w:themeColor="text1"/>
                <w:sz w:val="20"/>
                <w:szCs w:val="20"/>
              </w:rPr>
            </w:pPr>
            <w:r w:rsidRPr="00144ED7">
              <w:rPr>
                <w:color w:val="000000" w:themeColor="text1"/>
                <w:sz w:val="20"/>
                <w:szCs w:val="20"/>
              </w:rPr>
              <w:t>На основании расчетов показателей, предусмотренных выше</w:t>
            </w:r>
          </w:p>
        </w:tc>
      </w:tr>
    </w:tbl>
    <w:p w:rsidR="000039F6" w:rsidRPr="00144ED7" w:rsidRDefault="000039F6" w:rsidP="000039F6">
      <w:pPr>
        <w:rPr>
          <w:color w:val="000000" w:themeColor="text1"/>
        </w:rPr>
      </w:pPr>
    </w:p>
    <w:p w:rsidR="000039F6" w:rsidRPr="00144ED7" w:rsidRDefault="000039F6" w:rsidP="000039F6">
      <w:pPr>
        <w:rPr>
          <w:color w:val="000000" w:themeColor="text1"/>
        </w:rPr>
      </w:pPr>
    </w:p>
    <w:p w:rsidR="00FF4577" w:rsidRDefault="00FF4577"/>
    <w:sectPr w:rsidR="00FF4577" w:rsidSect="000039F6">
      <w:headerReference w:type="even" r:id="rId12"/>
      <w:headerReference w:type="default" r:id="rId13"/>
      <w:pgSz w:w="11906" w:h="16838"/>
      <w:pgMar w:top="1134"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C6" w:rsidRDefault="008965C6">
      <w:r>
        <w:separator/>
      </w:r>
    </w:p>
  </w:endnote>
  <w:endnote w:type="continuationSeparator" w:id="0">
    <w:p w:rsidR="008965C6" w:rsidRDefault="0089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C6" w:rsidRDefault="008965C6">
      <w:r>
        <w:separator/>
      </w:r>
    </w:p>
  </w:footnote>
  <w:footnote w:type="continuationSeparator" w:id="0">
    <w:p w:rsidR="008965C6" w:rsidRDefault="0089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F6" w:rsidRDefault="000039F6" w:rsidP="000039F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0039F6" w:rsidRDefault="000039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F6" w:rsidRDefault="000039F6" w:rsidP="000039F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B178ED">
      <w:rPr>
        <w:rStyle w:val="a6"/>
        <w:noProof/>
      </w:rPr>
      <w:t>4</w:t>
    </w:r>
    <w:r>
      <w:rPr>
        <w:rStyle w:val="a6"/>
      </w:rPr>
      <w:fldChar w:fldCharType="end"/>
    </w:r>
  </w:p>
  <w:p w:rsidR="000039F6" w:rsidRDefault="000039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F6"/>
    <w:rsid w:val="000039F6"/>
    <w:rsid w:val="00423341"/>
    <w:rsid w:val="00627200"/>
    <w:rsid w:val="00871EFA"/>
    <w:rsid w:val="008965C6"/>
    <w:rsid w:val="00903312"/>
    <w:rsid w:val="00B178ED"/>
    <w:rsid w:val="00D01799"/>
    <w:rsid w:val="00DC2E34"/>
    <w:rsid w:val="00FF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F6"/>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39F6"/>
    <w:rPr>
      <w:color w:val="0000FF"/>
      <w:u w:val="single"/>
    </w:rPr>
  </w:style>
  <w:style w:type="paragraph" w:customStyle="1" w:styleId="ConsPlusNormal">
    <w:name w:val="ConsPlusNormal"/>
    <w:uiPriority w:val="99"/>
    <w:rsid w:val="000039F6"/>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0039F6"/>
    <w:pPr>
      <w:ind w:firstLine="720"/>
      <w:jc w:val="both"/>
    </w:pPr>
    <w:rPr>
      <w:rFonts w:ascii="Arial" w:hAnsi="Arial" w:cs="Arial"/>
      <w:sz w:val="26"/>
      <w:szCs w:val="26"/>
    </w:rPr>
  </w:style>
  <w:style w:type="paragraph" w:styleId="a4">
    <w:name w:val="header"/>
    <w:basedOn w:val="a"/>
    <w:link w:val="a5"/>
    <w:uiPriority w:val="99"/>
    <w:unhideWhenUsed/>
    <w:rsid w:val="000039F6"/>
    <w:pPr>
      <w:tabs>
        <w:tab w:val="center" w:pos="4677"/>
        <w:tab w:val="right" w:pos="9355"/>
      </w:tabs>
    </w:pPr>
  </w:style>
  <w:style w:type="character" w:customStyle="1" w:styleId="a5">
    <w:name w:val="Верхний колонтитул Знак"/>
    <w:basedOn w:val="a0"/>
    <w:link w:val="a4"/>
    <w:uiPriority w:val="99"/>
    <w:rsid w:val="000039F6"/>
    <w:rPr>
      <w:rFonts w:eastAsia="Times New Roman" w:cs="Times New Roman"/>
      <w:sz w:val="24"/>
      <w:szCs w:val="24"/>
      <w:lang w:eastAsia="ru-RU"/>
    </w:rPr>
  </w:style>
  <w:style w:type="character" w:styleId="a6">
    <w:name w:val="page number"/>
    <w:basedOn w:val="a0"/>
    <w:uiPriority w:val="99"/>
    <w:semiHidden/>
    <w:unhideWhenUsed/>
    <w:rsid w:val="000039F6"/>
  </w:style>
  <w:style w:type="paragraph" w:customStyle="1" w:styleId="consplusnormalmrcssattr">
    <w:name w:val="consplusnormal_mr_css_attr"/>
    <w:basedOn w:val="a"/>
    <w:rsid w:val="000039F6"/>
    <w:pPr>
      <w:spacing w:before="100" w:beforeAutospacing="1" w:after="100" w:afterAutospacing="1"/>
    </w:pPr>
  </w:style>
  <w:style w:type="paragraph" w:customStyle="1" w:styleId="s16">
    <w:name w:val="s_16"/>
    <w:basedOn w:val="a"/>
    <w:rsid w:val="000039F6"/>
    <w:pPr>
      <w:spacing w:before="100" w:beforeAutospacing="1" w:after="100" w:afterAutospacing="1"/>
    </w:pPr>
  </w:style>
  <w:style w:type="paragraph" w:customStyle="1" w:styleId="empty">
    <w:name w:val="empty"/>
    <w:basedOn w:val="a"/>
    <w:rsid w:val="000039F6"/>
    <w:pPr>
      <w:spacing w:before="100" w:beforeAutospacing="1" w:after="100" w:afterAutospacing="1"/>
    </w:pPr>
  </w:style>
  <w:style w:type="table" w:styleId="a7">
    <w:name w:val="Table Grid"/>
    <w:basedOn w:val="a1"/>
    <w:uiPriority w:val="39"/>
    <w:rsid w:val="000039F6"/>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F6"/>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39F6"/>
    <w:rPr>
      <w:color w:val="0000FF"/>
      <w:u w:val="single"/>
    </w:rPr>
  </w:style>
  <w:style w:type="paragraph" w:customStyle="1" w:styleId="ConsPlusNormal">
    <w:name w:val="ConsPlusNormal"/>
    <w:uiPriority w:val="99"/>
    <w:rsid w:val="000039F6"/>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0039F6"/>
    <w:pPr>
      <w:ind w:firstLine="720"/>
      <w:jc w:val="both"/>
    </w:pPr>
    <w:rPr>
      <w:rFonts w:ascii="Arial" w:hAnsi="Arial" w:cs="Arial"/>
      <w:sz w:val="26"/>
      <w:szCs w:val="26"/>
    </w:rPr>
  </w:style>
  <w:style w:type="paragraph" w:styleId="a4">
    <w:name w:val="header"/>
    <w:basedOn w:val="a"/>
    <w:link w:val="a5"/>
    <w:uiPriority w:val="99"/>
    <w:unhideWhenUsed/>
    <w:rsid w:val="000039F6"/>
    <w:pPr>
      <w:tabs>
        <w:tab w:val="center" w:pos="4677"/>
        <w:tab w:val="right" w:pos="9355"/>
      </w:tabs>
    </w:pPr>
  </w:style>
  <w:style w:type="character" w:customStyle="1" w:styleId="a5">
    <w:name w:val="Верхний колонтитул Знак"/>
    <w:basedOn w:val="a0"/>
    <w:link w:val="a4"/>
    <w:uiPriority w:val="99"/>
    <w:rsid w:val="000039F6"/>
    <w:rPr>
      <w:rFonts w:eastAsia="Times New Roman" w:cs="Times New Roman"/>
      <w:sz w:val="24"/>
      <w:szCs w:val="24"/>
      <w:lang w:eastAsia="ru-RU"/>
    </w:rPr>
  </w:style>
  <w:style w:type="character" w:styleId="a6">
    <w:name w:val="page number"/>
    <w:basedOn w:val="a0"/>
    <w:uiPriority w:val="99"/>
    <w:semiHidden/>
    <w:unhideWhenUsed/>
    <w:rsid w:val="000039F6"/>
  </w:style>
  <w:style w:type="paragraph" w:customStyle="1" w:styleId="consplusnormalmrcssattr">
    <w:name w:val="consplusnormal_mr_css_attr"/>
    <w:basedOn w:val="a"/>
    <w:rsid w:val="000039F6"/>
    <w:pPr>
      <w:spacing w:before="100" w:beforeAutospacing="1" w:after="100" w:afterAutospacing="1"/>
    </w:pPr>
  </w:style>
  <w:style w:type="paragraph" w:customStyle="1" w:styleId="s16">
    <w:name w:val="s_16"/>
    <w:basedOn w:val="a"/>
    <w:rsid w:val="000039F6"/>
    <w:pPr>
      <w:spacing w:before="100" w:beforeAutospacing="1" w:after="100" w:afterAutospacing="1"/>
    </w:pPr>
  </w:style>
  <w:style w:type="paragraph" w:customStyle="1" w:styleId="empty">
    <w:name w:val="empty"/>
    <w:basedOn w:val="a"/>
    <w:rsid w:val="000039F6"/>
    <w:pPr>
      <w:spacing w:before="100" w:beforeAutospacing="1" w:after="100" w:afterAutospacing="1"/>
    </w:pPr>
  </w:style>
  <w:style w:type="table" w:styleId="a7">
    <w:name w:val="Table Grid"/>
    <w:basedOn w:val="a1"/>
    <w:uiPriority w:val="39"/>
    <w:rsid w:val="000039F6"/>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9041</Words>
  <Characters>51536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5</cp:revision>
  <dcterms:created xsi:type="dcterms:W3CDTF">2024-08-15T06:59:00Z</dcterms:created>
  <dcterms:modified xsi:type="dcterms:W3CDTF">2024-09-02T05:02:00Z</dcterms:modified>
</cp:coreProperties>
</file>