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A6" w:rsidRDefault="001409A6" w:rsidP="001409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409A6" w:rsidRDefault="001409A6" w:rsidP="001409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КАЛИНОВКА»</w:t>
      </w:r>
    </w:p>
    <w:p w:rsidR="001409A6" w:rsidRDefault="001409A6" w:rsidP="001409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1409A6" w:rsidRDefault="001409A6" w:rsidP="001409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409A6" w:rsidRDefault="001409A6" w:rsidP="001409A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409A6" w:rsidRDefault="001409A6" w:rsidP="001409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409A6" w:rsidRDefault="001409A6" w:rsidP="001409A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08.11.2024                                                                              № </w:t>
      </w:r>
      <w:r w:rsidR="002956A1">
        <w:rPr>
          <w:rFonts w:ascii="Times New Roman" w:hAnsi="Times New Roman"/>
          <w:sz w:val="28"/>
          <w:szCs w:val="28"/>
        </w:rPr>
        <w:t>45</w:t>
      </w:r>
    </w:p>
    <w:p w:rsidR="001409A6" w:rsidRDefault="001409A6" w:rsidP="001409A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Калиновка</w:t>
      </w:r>
    </w:p>
    <w:p w:rsidR="001409A6" w:rsidRDefault="001409A6" w:rsidP="00140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Default="001409A6" w:rsidP="00140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Pr="00B72DC7" w:rsidRDefault="001409A6" w:rsidP="001409A6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утверждении Порядка определения цены земельного участка, находящегося в муниципальной собственности сельского поселения «Село Калиновка» Ульчского  муниципального района Хабаровского края, при заключении договора купли-продажи земельного участка без проведения торгов</w:t>
      </w:r>
    </w:p>
    <w:p w:rsidR="001409A6" w:rsidRDefault="001409A6" w:rsidP="00140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Default="001409A6" w:rsidP="00140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Default="001409A6" w:rsidP="00140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3 </w:t>
      </w:r>
      <w:r w:rsidRPr="00E1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39.4 Земельного кодекса Российской Федерации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Калиновка» Ульчского </w:t>
      </w:r>
      <w:r w:rsidRPr="00E1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1409A6" w:rsidRDefault="001409A6" w:rsidP="0014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409A6" w:rsidRDefault="001409A6" w:rsidP="00140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</w:t>
      </w:r>
      <w:r w:rsidRPr="00E1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Pr="00FC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цены земельного участка, находящегося в муниципальной собственности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Калиновка» Ульчского </w:t>
      </w:r>
      <w:r w:rsidRPr="00FC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при заключении договора купли-продажи земельного участка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9A6" w:rsidRPr="00AD6996" w:rsidRDefault="001409A6" w:rsidP="001409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6996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информационном листке органов местного самоуправления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Калиновский вестник</w:t>
      </w:r>
      <w:r w:rsidRPr="00AD6996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>
        <w:rPr>
          <w:rFonts w:ascii="Times New Roman" w:hAnsi="Times New Roman" w:cs="Times New Roman"/>
          <w:b w:val="0"/>
          <w:sz w:val="28"/>
          <w:szCs w:val="28"/>
        </w:rPr>
        <w:t>Калиновка</w:t>
      </w:r>
      <w:r w:rsidRPr="00AD699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32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 Хабаровского края Ульчского муниципального района в информационно-телекоммуникационной сети «Интернет»</w:t>
      </w:r>
      <w:r w:rsidRPr="00AD69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9A6" w:rsidRPr="004D3F28" w:rsidRDefault="001409A6" w:rsidP="00140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3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3F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3F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09A6" w:rsidRPr="003325CC" w:rsidRDefault="001409A6" w:rsidP="0014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4D3F2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Pr="003325CC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(обнародования).</w:t>
      </w:r>
    </w:p>
    <w:p w:rsidR="001409A6" w:rsidRDefault="001409A6" w:rsidP="00140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09A6" w:rsidRDefault="001409A6" w:rsidP="00140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09A6" w:rsidRDefault="001409A6" w:rsidP="00140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09A6" w:rsidRPr="004D3F28" w:rsidRDefault="001409A6" w:rsidP="00140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09A6" w:rsidRDefault="001409A6" w:rsidP="00140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409A6" w:rsidRDefault="001409A6" w:rsidP="00140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Калиновка»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А. Гейкер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09A6" w:rsidRDefault="001409A6" w:rsidP="001409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A26D4" w:rsidRDefault="00FA26D4" w:rsidP="001409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09A6" w:rsidRDefault="001409A6" w:rsidP="0014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Pr="00C840EF" w:rsidRDefault="001409A6" w:rsidP="001409A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409A6" w:rsidRPr="00C840EF" w:rsidRDefault="001409A6" w:rsidP="001409A6">
      <w:pPr>
        <w:spacing w:after="0" w:line="120" w:lineRule="exact"/>
        <w:ind w:left="510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Default="001409A6" w:rsidP="001409A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</w:p>
    <w:p w:rsidR="001409A6" w:rsidRDefault="001409A6" w:rsidP="001409A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Калиновка» </w:t>
      </w:r>
    </w:p>
    <w:p w:rsidR="001409A6" w:rsidRDefault="001409A6" w:rsidP="001409A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1409A6" w:rsidRPr="00C840EF" w:rsidRDefault="001409A6" w:rsidP="001409A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1409A6" w:rsidRPr="00C840EF" w:rsidRDefault="001409A6" w:rsidP="001409A6">
      <w:pPr>
        <w:spacing w:after="0" w:line="120" w:lineRule="exact"/>
        <w:ind w:left="510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Pr="00C840EF" w:rsidRDefault="001409A6" w:rsidP="001409A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08.11.2024 </w:t>
      </w:r>
      <w:r w:rsidRPr="00A12D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16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bookmarkStart w:id="0" w:name="_GoBack"/>
      <w:bookmarkEnd w:id="0"/>
      <w:r w:rsidRPr="00A1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9A6" w:rsidRPr="00C840EF" w:rsidRDefault="001409A6" w:rsidP="001409A6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Default="001409A6" w:rsidP="0014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9A6" w:rsidRDefault="001409A6" w:rsidP="00140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2D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409A6" w:rsidRPr="00E172DD" w:rsidRDefault="001409A6" w:rsidP="001409A6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9A6" w:rsidRDefault="001409A6" w:rsidP="001409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253E">
        <w:rPr>
          <w:rFonts w:ascii="Times New Roman" w:hAnsi="Times New Roman" w:cs="Times New Roman"/>
          <w:bCs/>
          <w:sz w:val="28"/>
          <w:szCs w:val="28"/>
        </w:rPr>
        <w:t xml:space="preserve">определения цены земельного участка, находящегося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7253E">
        <w:rPr>
          <w:rFonts w:ascii="Times New Roman" w:hAnsi="Times New Roman" w:cs="Times New Roman"/>
          <w:bCs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Калиновка» Ульчского </w:t>
      </w:r>
      <w:r w:rsidRPr="00D7253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D7253E">
        <w:rPr>
          <w:rFonts w:ascii="Times New Roman" w:hAnsi="Times New Roman" w:cs="Times New Roman"/>
          <w:bCs/>
          <w:sz w:val="28"/>
          <w:szCs w:val="28"/>
        </w:rPr>
        <w:t xml:space="preserve">абаровского края, при заключении договора купли-продажи земельного участка без проведения торгов </w:t>
      </w:r>
    </w:p>
    <w:p w:rsidR="001409A6" w:rsidRDefault="001409A6" w:rsidP="001409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9A6" w:rsidRPr="00E172DD" w:rsidRDefault="001409A6" w:rsidP="001409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подпунктом 3 пункта 2 статьи 39.4 Земельного кодекса Российской Федерации и определяет цену земельного участка, находящегося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сельского поселения «Село Калиновка» Ульчского 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при заключении договора купли-продажи земельного участка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(далее-Порядок)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Цена земельного участка определяется в размере его кадастровой стоимости, за исключением случаев, предусмотренных пунктами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Порядка.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Цена земельного участка определяется в размере 2,5 процента его кадастровой стоимости при продаже земельного участка, в случаях: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собственникам зданий, строений, сооружений, расположенных на земельных участках, находящихся у них на праве аренды, в случаях если: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со дня вступления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Федерального закона от 25 октября 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земельные участки образованы из земельных участков, указанных в абзаце втором настоящего подпункта;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абзацем первым пункта 2 статьи 3 Федерального закона от 25 октября 2001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земельного участка определяется в размере 3,0 процентов его кадастровой стоимости при продаже земельного участка гражданам, 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являющимся собственниками зданий, строений, сооружений, за исключением указанных в подпунктах 4, 5 пункта 5 настоящего Порядка, расположенных на земельных участках, предоставленных и (или) имеющих разрешенный вид использования для индивидуального жилищного строительства, блокированной жилой застройки, ведения личного подсобного хозяйства в границах населенных пунктов, предоставленных для</w:t>
      </w:r>
      <w:proofErr w:type="gramEnd"/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садоводства. 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Цена земельного участка определяется в размере 15,0 процентов его кадастровой стоимости при продаже земельного участка: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сельскохозяйственной организации или крестьянскому (фермерскому) хозяйству в случаях, установленных Федеральным законом от 24 июля 2002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Законом Хабаровског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 от 29 июля 2015 г.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регулировании земельных отношений в Хабаровском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гражданину или крестьянскому (фермерскому) хозяйству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1409A6" w:rsidRPr="00C840EF" w:rsidRDefault="001409A6" w:rsidP="00140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гражданину или юридическому лицу в отношении переданных в аренду земельных участков, предназначенных для ведения сельскохозяйственного производства,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исполнительных органов государственной власти или органов местного</w:t>
      </w:r>
      <w:proofErr w:type="gramEnd"/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уполномоченных на предоставление земельных участков,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</w:t>
      </w:r>
      <w:r w:rsidRPr="00C840EF">
        <w:rPr>
          <w:rFonts w:ascii="Times New Roman" w:hAnsi="Times New Roman" w:cs="Times New Roman"/>
          <w:sz w:val="28"/>
          <w:szCs w:val="28"/>
        </w:rPr>
        <w:t>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  <w:proofErr w:type="gramEnd"/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гражданам, являющимся собственниками индивидуальных гаражей, расположенных на земельных участках, предоставленных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гаражей для собственных нужд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гражданам, являющимся собственниками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гаражей, относящихся к объектам капитального строительства</w:t>
      </w: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земельном участке, предоставленном некоммерческой организации для гаражного строительства.</w:t>
      </w:r>
    </w:p>
    <w:p w:rsidR="001409A6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Цена продажи земельного участка 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на дату подачи заявления, за исключением случая, установленного частью 4 статьи 18 Федерального закона от 3 июля 2016 г. № 237-ФЗ «О государственной кадастровой оценке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409A6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Pr="00C840EF" w:rsidRDefault="001409A6" w:rsidP="001409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6" w:rsidRDefault="001409A6" w:rsidP="00140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FF4577" w:rsidRDefault="00FF4577"/>
    <w:sectPr w:rsidR="00FF4577" w:rsidSect="005201A1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37" w:rsidRDefault="00541F37" w:rsidP="001409A6">
      <w:pPr>
        <w:spacing w:after="0" w:line="240" w:lineRule="auto"/>
      </w:pPr>
      <w:r>
        <w:separator/>
      </w:r>
    </w:p>
  </w:endnote>
  <w:endnote w:type="continuationSeparator" w:id="0">
    <w:p w:rsidR="00541F37" w:rsidRDefault="00541F37" w:rsidP="0014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37" w:rsidRDefault="00541F37" w:rsidP="001409A6">
      <w:pPr>
        <w:spacing w:after="0" w:line="240" w:lineRule="auto"/>
      </w:pPr>
      <w:r>
        <w:separator/>
      </w:r>
    </w:p>
  </w:footnote>
  <w:footnote w:type="continuationSeparator" w:id="0">
    <w:p w:rsidR="00541F37" w:rsidRDefault="00541F37" w:rsidP="0014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EF" w:rsidRPr="00C840EF" w:rsidRDefault="00541F3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A6"/>
    <w:rsid w:val="001409A6"/>
    <w:rsid w:val="002956A1"/>
    <w:rsid w:val="00541F37"/>
    <w:rsid w:val="00F02164"/>
    <w:rsid w:val="00F80665"/>
    <w:rsid w:val="00FA26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A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9A6"/>
    <w:rPr>
      <w:rFonts w:asciiTheme="minorHAnsi" w:hAnsiTheme="minorHAnsi"/>
      <w:sz w:val="22"/>
    </w:rPr>
  </w:style>
  <w:style w:type="paragraph" w:customStyle="1" w:styleId="1">
    <w:name w:val="Без интервала1"/>
    <w:rsid w:val="001409A6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uiPriority w:val="99"/>
    <w:rsid w:val="0014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9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9A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A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9A6"/>
    <w:rPr>
      <w:rFonts w:asciiTheme="minorHAnsi" w:hAnsiTheme="minorHAnsi"/>
      <w:sz w:val="22"/>
    </w:rPr>
  </w:style>
  <w:style w:type="paragraph" w:customStyle="1" w:styleId="1">
    <w:name w:val="Без интервала1"/>
    <w:rsid w:val="001409A6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uiPriority w:val="99"/>
    <w:rsid w:val="0014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9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9A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968</Words>
  <Characters>5518</Characters>
  <Application>Microsoft Office Word</Application>
  <DocSecurity>0</DocSecurity>
  <Lines>45</Lines>
  <Paragraphs>12</Paragraphs>
  <ScaleCrop>false</ScaleCrop>
  <Company>HP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2024-11-11T05:23:00Z</dcterms:created>
  <dcterms:modified xsi:type="dcterms:W3CDTF">2024-11-12T00:48:00Z</dcterms:modified>
</cp:coreProperties>
</file>