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16" w:rsidRPr="003E2272" w:rsidRDefault="005B4B16" w:rsidP="005B4B16">
      <w:pPr>
        <w:jc w:val="center"/>
        <w:rPr>
          <w:rFonts w:eastAsia="Times New Roman" w:cs="Times New Roman"/>
          <w:color w:val="000000"/>
          <w:szCs w:val="28"/>
          <w:lang w:eastAsia="ru-RU"/>
        </w:rPr>
      </w:pPr>
      <w:r w:rsidRPr="00FB647E">
        <w:rPr>
          <w:rFonts w:eastAsia="Times New Roman" w:cs="Times New Roman"/>
          <w:bCs/>
          <w:color w:val="000000" w:themeColor="text1"/>
          <w:szCs w:val="28"/>
          <w:lang w:eastAsia="ru-RU"/>
        </w:rPr>
        <w:t> </w:t>
      </w:r>
      <w:r w:rsidRPr="003E2272">
        <w:rPr>
          <w:rFonts w:eastAsia="Times New Roman" w:cs="Times New Roman"/>
          <w:b/>
          <w:bCs/>
          <w:color w:val="000000"/>
          <w:szCs w:val="28"/>
          <w:lang w:eastAsia="ru-RU"/>
        </w:rPr>
        <w:t>СОВЕТ ДЕПУТАТОВ</w:t>
      </w:r>
    </w:p>
    <w:p w:rsidR="005B4B16" w:rsidRPr="003E2272" w:rsidRDefault="005B4B16" w:rsidP="005B4B16">
      <w:pPr>
        <w:jc w:val="center"/>
        <w:rPr>
          <w:rFonts w:eastAsia="Times New Roman" w:cs="Times New Roman"/>
          <w:color w:val="000000"/>
          <w:szCs w:val="28"/>
          <w:lang w:eastAsia="ru-RU"/>
        </w:rPr>
      </w:pPr>
      <w:r w:rsidRPr="003E2272">
        <w:rPr>
          <w:rFonts w:eastAsia="Times New Roman" w:cs="Times New Roman"/>
          <w:b/>
          <w:bCs/>
          <w:color w:val="000000"/>
          <w:szCs w:val="28"/>
          <w:lang w:eastAsia="ru-RU"/>
        </w:rPr>
        <w:t>СЕЛЬСКОГО ПОСЕЛЕНИЯ «СЕЛО КАЛИНОВКА» УЛЬСКОГО МУНИЦИПАЛЬНОГО РАЙОНА ХАБАРОВСКОГО КРАЯ</w:t>
      </w:r>
    </w:p>
    <w:p w:rsidR="005B4B16" w:rsidRPr="003E2272" w:rsidRDefault="005B4B16" w:rsidP="005B4B16">
      <w:pPr>
        <w:jc w:val="center"/>
        <w:rPr>
          <w:rFonts w:eastAsia="Times New Roman" w:cs="Times New Roman"/>
          <w:color w:val="000000"/>
          <w:szCs w:val="28"/>
          <w:lang w:eastAsia="ru-RU"/>
        </w:rPr>
      </w:pPr>
      <w:r w:rsidRPr="003E2272">
        <w:rPr>
          <w:rFonts w:eastAsia="Times New Roman" w:cs="Times New Roman"/>
          <w:b/>
          <w:bCs/>
          <w:color w:val="000000"/>
          <w:szCs w:val="28"/>
          <w:lang w:eastAsia="ru-RU"/>
        </w:rPr>
        <w:t> </w:t>
      </w:r>
    </w:p>
    <w:p w:rsidR="005B4B16" w:rsidRPr="003E2272" w:rsidRDefault="005B4B16" w:rsidP="005B4B16">
      <w:pPr>
        <w:jc w:val="center"/>
        <w:rPr>
          <w:rFonts w:eastAsia="Times New Roman" w:cs="Times New Roman"/>
          <w:color w:val="000000"/>
          <w:szCs w:val="28"/>
          <w:lang w:eastAsia="ru-RU"/>
        </w:rPr>
      </w:pPr>
      <w:r w:rsidRPr="003E2272">
        <w:rPr>
          <w:rFonts w:eastAsia="Times New Roman" w:cs="Times New Roman"/>
          <w:b/>
          <w:bCs/>
          <w:color w:val="000000"/>
          <w:szCs w:val="28"/>
          <w:lang w:eastAsia="ru-RU"/>
        </w:rPr>
        <w:t>РЕШЕНИЕ</w:t>
      </w:r>
    </w:p>
    <w:p w:rsidR="005B4B16" w:rsidRPr="003E2272" w:rsidRDefault="005B4B16" w:rsidP="005B4B16">
      <w:pPr>
        <w:jc w:val="center"/>
        <w:rPr>
          <w:rFonts w:eastAsia="Times New Roman" w:cs="Times New Roman"/>
          <w:color w:val="000000"/>
          <w:szCs w:val="28"/>
          <w:lang w:eastAsia="ru-RU"/>
        </w:rPr>
      </w:pPr>
      <w:r w:rsidRPr="003E2272">
        <w:rPr>
          <w:rFonts w:eastAsia="Times New Roman" w:cs="Times New Roman"/>
          <w:color w:val="000000"/>
          <w:szCs w:val="28"/>
          <w:lang w:eastAsia="ru-RU"/>
        </w:rPr>
        <w:t> </w:t>
      </w:r>
    </w:p>
    <w:p w:rsidR="005B4B16" w:rsidRDefault="005B4B16" w:rsidP="005B4B16">
      <w:pPr>
        <w:rPr>
          <w:rFonts w:eastAsia="Times New Roman" w:cs="Times New Roman"/>
          <w:color w:val="000000"/>
          <w:szCs w:val="28"/>
          <w:lang w:eastAsia="ru-RU"/>
        </w:rPr>
      </w:pPr>
      <w:r>
        <w:rPr>
          <w:rFonts w:eastAsia="Times New Roman" w:cs="Times New Roman"/>
          <w:color w:val="000000"/>
          <w:szCs w:val="28"/>
          <w:lang w:eastAsia="ru-RU"/>
        </w:rPr>
        <w:t>0</w:t>
      </w:r>
      <w:r>
        <w:rPr>
          <w:rFonts w:eastAsia="Times New Roman" w:cs="Times New Roman"/>
          <w:color w:val="000000"/>
          <w:szCs w:val="28"/>
          <w:lang w:eastAsia="ru-RU"/>
        </w:rPr>
        <w:t>8</w:t>
      </w:r>
      <w:r>
        <w:rPr>
          <w:rFonts w:eastAsia="Times New Roman" w:cs="Times New Roman"/>
          <w:color w:val="000000"/>
          <w:szCs w:val="28"/>
          <w:lang w:eastAsia="ru-RU"/>
        </w:rPr>
        <w:t>.1</w:t>
      </w:r>
      <w:r>
        <w:rPr>
          <w:rFonts w:eastAsia="Times New Roman" w:cs="Times New Roman"/>
          <w:color w:val="000000"/>
          <w:szCs w:val="28"/>
          <w:lang w:eastAsia="ru-RU"/>
        </w:rPr>
        <w:t>1</w:t>
      </w:r>
      <w:r>
        <w:rPr>
          <w:rFonts w:eastAsia="Times New Roman" w:cs="Times New Roman"/>
          <w:color w:val="000000"/>
          <w:szCs w:val="28"/>
          <w:lang w:eastAsia="ru-RU"/>
        </w:rPr>
        <w:t xml:space="preserve">.2024    </w:t>
      </w:r>
      <w:r w:rsidRPr="003E2272">
        <w:rPr>
          <w:rFonts w:eastAsia="Times New Roman" w:cs="Times New Roman"/>
          <w:color w:val="000000"/>
          <w:szCs w:val="28"/>
          <w:lang w:eastAsia="ru-RU"/>
        </w:rPr>
        <w:t xml:space="preserve"> № </w:t>
      </w:r>
      <w:r>
        <w:rPr>
          <w:rFonts w:eastAsia="Times New Roman" w:cs="Times New Roman"/>
          <w:color w:val="000000"/>
          <w:szCs w:val="28"/>
          <w:lang w:eastAsia="ru-RU"/>
        </w:rPr>
        <w:t>5</w:t>
      </w:r>
      <w:r>
        <w:rPr>
          <w:rFonts w:eastAsia="Times New Roman" w:cs="Times New Roman"/>
          <w:color w:val="000000"/>
          <w:szCs w:val="28"/>
          <w:lang w:eastAsia="ru-RU"/>
        </w:rPr>
        <w:t>3</w:t>
      </w:r>
    </w:p>
    <w:p w:rsidR="005B4B16" w:rsidRDefault="005B4B16" w:rsidP="005B4B16">
      <w:pPr>
        <w:rPr>
          <w:rFonts w:eastAsia="Times New Roman" w:cs="Times New Roman"/>
          <w:color w:val="000000"/>
          <w:szCs w:val="28"/>
          <w:lang w:eastAsia="ru-RU"/>
        </w:rPr>
      </w:pPr>
      <w:proofErr w:type="gramStart"/>
      <w:r>
        <w:rPr>
          <w:rFonts w:eastAsia="Times New Roman" w:cs="Times New Roman"/>
          <w:color w:val="000000"/>
          <w:szCs w:val="28"/>
          <w:lang w:eastAsia="ru-RU"/>
        </w:rPr>
        <w:t>с</w:t>
      </w:r>
      <w:proofErr w:type="gramEnd"/>
      <w:r>
        <w:rPr>
          <w:rFonts w:eastAsia="Times New Roman" w:cs="Times New Roman"/>
          <w:color w:val="000000"/>
          <w:szCs w:val="28"/>
          <w:lang w:eastAsia="ru-RU"/>
        </w:rPr>
        <w:t>. Калиновка</w:t>
      </w:r>
    </w:p>
    <w:p w:rsidR="005B4B16" w:rsidRPr="00FB647E" w:rsidRDefault="005B4B16" w:rsidP="005B4B16">
      <w:pPr>
        <w:ind w:firstLine="567"/>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 </w:t>
      </w:r>
    </w:p>
    <w:p w:rsidR="005B4B16" w:rsidRPr="00FB647E" w:rsidRDefault="005B4B16" w:rsidP="005B4B16">
      <w:pPr>
        <w:ind w:firstLine="720"/>
        <w:jc w:val="center"/>
        <w:rPr>
          <w:rFonts w:eastAsia="Times New Roman" w:cs="Times New Roman"/>
          <w:color w:val="000000" w:themeColor="text1"/>
          <w:szCs w:val="28"/>
          <w:lang w:eastAsia="ru-RU"/>
        </w:rPr>
      </w:pPr>
    </w:p>
    <w:p w:rsidR="005B4B16" w:rsidRPr="00FB647E" w:rsidRDefault="005B4B16" w:rsidP="005B4B16">
      <w:pPr>
        <w:ind w:firstLine="720"/>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Об утверждении Положения о муниципальном лесном контроле на территории сельского поселения «Село Калиновка» Ульчского муниципального района Хабаровского края</w:t>
      </w:r>
    </w:p>
    <w:p w:rsidR="005B4B16" w:rsidRPr="00FB647E" w:rsidRDefault="005B4B16" w:rsidP="005B4B16">
      <w:pPr>
        <w:ind w:firstLine="720"/>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 </w:t>
      </w:r>
    </w:p>
    <w:p w:rsidR="005B4B16" w:rsidRPr="00FB647E" w:rsidRDefault="005B4B16" w:rsidP="005B4B16">
      <w:pPr>
        <w:ind w:firstLine="720"/>
        <w:jc w:val="both"/>
        <w:rPr>
          <w:rFonts w:eastAsia="Times New Roman" w:cs="Times New Roman"/>
          <w:color w:val="000000" w:themeColor="text1"/>
          <w:szCs w:val="28"/>
          <w:lang w:eastAsia="ru-RU"/>
        </w:rPr>
      </w:pPr>
      <w:proofErr w:type="gramStart"/>
      <w:r w:rsidRPr="00FB647E">
        <w:rPr>
          <w:rFonts w:eastAsia="Times New Roman" w:cs="Times New Roman"/>
          <w:color w:val="000000" w:themeColor="text1"/>
          <w:szCs w:val="28"/>
          <w:lang w:eastAsia="ru-RU"/>
        </w:rPr>
        <w:t>В соответствии со статьей 84 Лесного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Уставом сельского поселения «Село Калиновка» Ульчского муниципального района Хабаровского края</w:t>
      </w:r>
      <w:r>
        <w:rPr>
          <w:rFonts w:eastAsia="Times New Roman" w:cs="Times New Roman"/>
          <w:color w:val="000000" w:themeColor="text1"/>
          <w:szCs w:val="28"/>
          <w:lang w:eastAsia="ru-RU"/>
        </w:rPr>
        <w:t>,</w:t>
      </w:r>
      <w:r w:rsidRPr="005B4B16">
        <w:rPr>
          <w:szCs w:val="28"/>
        </w:rPr>
        <w:t xml:space="preserve"> </w:t>
      </w:r>
      <w:r>
        <w:rPr>
          <w:szCs w:val="28"/>
        </w:rPr>
        <w:t>на основании протеста прокурора Ульчского района Хабаровского края от 31.10.2024 №2-16-2024</w:t>
      </w:r>
      <w:r>
        <w:rPr>
          <w:szCs w:val="28"/>
        </w:rPr>
        <w:t>, Совет</w:t>
      </w:r>
      <w:proofErr w:type="gramEnd"/>
      <w:r>
        <w:rPr>
          <w:szCs w:val="28"/>
        </w:rPr>
        <w:t xml:space="preserve"> депутатов сельского поселения «Село Калиновка» Ульчского муниципального района Хабаровского края</w:t>
      </w:r>
    </w:p>
    <w:p w:rsidR="005B4B16" w:rsidRPr="00FB647E" w:rsidRDefault="005B4B16" w:rsidP="005B4B16">
      <w:pPr>
        <w:ind w:firstLine="720"/>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РЕШИЛ:</w:t>
      </w:r>
    </w:p>
    <w:p w:rsidR="005B4B16" w:rsidRPr="00FB647E" w:rsidRDefault="005B4B16" w:rsidP="005B4B16">
      <w:pPr>
        <w:ind w:firstLine="720"/>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Утвердить Положение о муниципальном лесном контроле на территории сельского поселения «Село Калиновка» Ульчского муниципального района Хабаровского края.</w:t>
      </w:r>
    </w:p>
    <w:p w:rsidR="005B4B16" w:rsidRDefault="005B4B16" w:rsidP="005B4B16">
      <w:pPr>
        <w:ind w:firstLine="567"/>
        <w:jc w:val="both"/>
        <w:rPr>
          <w:rFonts w:eastAsia="Times New Roman" w:cs="Times New Roman"/>
          <w:color w:val="000000"/>
          <w:szCs w:val="28"/>
          <w:lang w:eastAsia="ru-RU"/>
        </w:rPr>
      </w:pPr>
      <w:r w:rsidRPr="00FB647E">
        <w:rPr>
          <w:rFonts w:eastAsia="Times New Roman" w:cs="Times New Roman"/>
          <w:color w:val="000000" w:themeColor="text1"/>
          <w:szCs w:val="28"/>
          <w:lang w:eastAsia="ru-RU"/>
        </w:rPr>
        <w:t> </w:t>
      </w:r>
      <w:r>
        <w:rPr>
          <w:rFonts w:cs="Times New Roman"/>
          <w:szCs w:val="28"/>
        </w:rPr>
        <w:t>2</w:t>
      </w:r>
      <w:r>
        <w:rPr>
          <w:rFonts w:cs="Times New Roman"/>
          <w:szCs w:val="28"/>
        </w:rPr>
        <w:t xml:space="preserve">. Опубликовать настоящее решение   </w:t>
      </w:r>
      <w:r w:rsidRPr="00F014EE">
        <w:rPr>
          <w:rFonts w:cs="Times New Roman"/>
          <w:szCs w:val="28"/>
        </w:rPr>
        <w:t>в информационном листке органов местного самоуправлен</w:t>
      </w:r>
      <w:r>
        <w:rPr>
          <w:rFonts w:cs="Times New Roman"/>
          <w:szCs w:val="28"/>
        </w:rPr>
        <w:t xml:space="preserve">ия «Калиновский вестник» и разместить </w:t>
      </w:r>
      <w:r w:rsidRPr="00F014EE">
        <w:rPr>
          <w:rFonts w:cs="Times New Roman"/>
          <w:szCs w:val="28"/>
        </w:rPr>
        <w:t>на официальном сайте администрации с</w:t>
      </w:r>
      <w:r>
        <w:rPr>
          <w:rFonts w:cs="Times New Roman"/>
          <w:szCs w:val="28"/>
        </w:rPr>
        <w:t>ельского поселения «Село Калиновка</w:t>
      </w:r>
      <w:r w:rsidRPr="00F014EE">
        <w:rPr>
          <w:rFonts w:cs="Times New Roman"/>
          <w:szCs w:val="28"/>
        </w:rPr>
        <w:t>» Ульчского муниципального района Хаб</w:t>
      </w:r>
      <w:r>
        <w:rPr>
          <w:rFonts w:cs="Times New Roman"/>
          <w:szCs w:val="28"/>
        </w:rPr>
        <w:t>аровского края в информационно-</w:t>
      </w:r>
      <w:r w:rsidRPr="00F014EE">
        <w:rPr>
          <w:rFonts w:cs="Times New Roman"/>
          <w:szCs w:val="28"/>
        </w:rPr>
        <w:t>телекоммуникационной сети «Интернет».</w:t>
      </w:r>
    </w:p>
    <w:p w:rsidR="005B4B16" w:rsidRPr="002D100B" w:rsidRDefault="005B4B16" w:rsidP="005B4B16">
      <w:pPr>
        <w:ind w:firstLine="567"/>
        <w:jc w:val="both"/>
        <w:rPr>
          <w:rFonts w:eastAsia="Times New Roman" w:cs="Times New Roman"/>
          <w:szCs w:val="28"/>
        </w:rPr>
      </w:pPr>
      <w:r>
        <w:rPr>
          <w:rFonts w:eastAsia="Times New Roman" w:cs="Times New Roman"/>
          <w:szCs w:val="28"/>
        </w:rPr>
        <w:t>3</w:t>
      </w:r>
      <w:r w:rsidRPr="002D100B">
        <w:rPr>
          <w:rFonts w:eastAsia="Times New Roman" w:cs="Times New Roman"/>
          <w:szCs w:val="28"/>
        </w:rPr>
        <w:t>. Настоящее решение</w:t>
      </w:r>
      <w:r w:rsidRPr="002D100B">
        <w:rPr>
          <w:rFonts w:cs="Times New Roman"/>
          <w:szCs w:val="28"/>
        </w:rPr>
        <w:t xml:space="preserve"> вступает в силу после его официального опубликования.</w:t>
      </w:r>
    </w:p>
    <w:p w:rsidR="005B4B16" w:rsidRPr="002D100B" w:rsidRDefault="005B4B16" w:rsidP="005B4B16">
      <w:pPr>
        <w:tabs>
          <w:tab w:val="left" w:pos="426"/>
        </w:tabs>
        <w:jc w:val="both"/>
        <w:rPr>
          <w:rFonts w:cs="Times New Roman"/>
          <w:szCs w:val="28"/>
        </w:rPr>
      </w:pPr>
    </w:p>
    <w:p w:rsidR="005B4B16" w:rsidRPr="002D100B" w:rsidRDefault="005B4B16" w:rsidP="005B4B16">
      <w:pPr>
        <w:tabs>
          <w:tab w:val="left" w:pos="426"/>
        </w:tabs>
        <w:jc w:val="both"/>
        <w:rPr>
          <w:rFonts w:cs="Times New Roman"/>
          <w:szCs w:val="28"/>
        </w:rPr>
      </w:pPr>
    </w:p>
    <w:p w:rsidR="005B4B16" w:rsidRPr="002D100B" w:rsidRDefault="005B4B16" w:rsidP="005B4B16">
      <w:pPr>
        <w:tabs>
          <w:tab w:val="left" w:pos="426"/>
        </w:tabs>
        <w:jc w:val="both"/>
        <w:rPr>
          <w:rFonts w:cs="Times New Roman"/>
          <w:szCs w:val="28"/>
        </w:rPr>
      </w:pPr>
    </w:p>
    <w:p w:rsidR="005B4B16" w:rsidRPr="002D100B" w:rsidRDefault="005B4B16" w:rsidP="005B4B16">
      <w:pPr>
        <w:tabs>
          <w:tab w:val="left" w:pos="426"/>
        </w:tabs>
        <w:jc w:val="both"/>
        <w:rPr>
          <w:rFonts w:cs="Times New Roman"/>
          <w:szCs w:val="28"/>
        </w:rPr>
      </w:pPr>
    </w:p>
    <w:p w:rsidR="005B4B16" w:rsidRPr="002D100B" w:rsidRDefault="005B4B16" w:rsidP="005B4B16">
      <w:pPr>
        <w:tabs>
          <w:tab w:val="left" w:pos="426"/>
        </w:tabs>
        <w:jc w:val="both"/>
        <w:rPr>
          <w:rFonts w:cs="Times New Roman"/>
          <w:szCs w:val="28"/>
        </w:rPr>
      </w:pPr>
      <w:r w:rsidRPr="002D100B">
        <w:rPr>
          <w:rFonts w:cs="Times New Roman"/>
          <w:szCs w:val="28"/>
        </w:rPr>
        <w:t xml:space="preserve">Председатель Совета депутатов  </w:t>
      </w:r>
    </w:p>
    <w:p w:rsidR="005B4B16" w:rsidRPr="002D100B" w:rsidRDefault="005B4B16" w:rsidP="005B4B16">
      <w:pPr>
        <w:tabs>
          <w:tab w:val="left" w:pos="426"/>
        </w:tabs>
        <w:jc w:val="both"/>
        <w:rPr>
          <w:rFonts w:cs="Times New Roman"/>
          <w:szCs w:val="28"/>
        </w:rPr>
      </w:pPr>
      <w:r w:rsidRPr="002D100B">
        <w:rPr>
          <w:rFonts w:cs="Times New Roman"/>
          <w:szCs w:val="28"/>
        </w:rPr>
        <w:t xml:space="preserve">сельского поселения </w:t>
      </w:r>
    </w:p>
    <w:p w:rsidR="005B4B16" w:rsidRPr="002D100B" w:rsidRDefault="005B4B16" w:rsidP="005B4B16">
      <w:pPr>
        <w:tabs>
          <w:tab w:val="left" w:pos="426"/>
        </w:tabs>
        <w:jc w:val="both"/>
        <w:rPr>
          <w:rFonts w:cs="Times New Roman"/>
          <w:szCs w:val="28"/>
        </w:rPr>
      </w:pPr>
      <w:r w:rsidRPr="002D100B">
        <w:rPr>
          <w:rFonts w:cs="Times New Roman"/>
          <w:szCs w:val="28"/>
        </w:rPr>
        <w:t>«Село Калиновка»                                                                   Н. А. Тимошенко</w:t>
      </w:r>
    </w:p>
    <w:p w:rsidR="005B4B16" w:rsidRPr="002D100B" w:rsidRDefault="005B4B16" w:rsidP="005B4B16">
      <w:pPr>
        <w:tabs>
          <w:tab w:val="left" w:pos="426"/>
        </w:tabs>
        <w:jc w:val="both"/>
        <w:rPr>
          <w:rFonts w:cs="Times New Roman"/>
          <w:szCs w:val="28"/>
        </w:rPr>
      </w:pPr>
      <w:r w:rsidRPr="002D100B">
        <w:rPr>
          <w:rFonts w:cs="Times New Roman"/>
          <w:szCs w:val="28"/>
        </w:rPr>
        <w:t xml:space="preserve">Глава сельского поселения  </w:t>
      </w:r>
    </w:p>
    <w:p w:rsidR="005B4B16" w:rsidRPr="002D100B" w:rsidRDefault="005B4B16" w:rsidP="005B4B16">
      <w:pPr>
        <w:tabs>
          <w:tab w:val="left" w:pos="426"/>
        </w:tabs>
        <w:jc w:val="both"/>
        <w:rPr>
          <w:rFonts w:cs="Times New Roman"/>
          <w:szCs w:val="28"/>
        </w:rPr>
      </w:pPr>
      <w:r w:rsidRPr="002D100B">
        <w:rPr>
          <w:rFonts w:cs="Times New Roman"/>
          <w:szCs w:val="28"/>
        </w:rPr>
        <w:t>«Село Калиновка»</w:t>
      </w:r>
      <w:r w:rsidRPr="002D100B">
        <w:rPr>
          <w:rFonts w:cs="Times New Roman"/>
          <w:szCs w:val="28"/>
        </w:rPr>
        <w:tab/>
        <w:t xml:space="preserve">                                                           Т. А. Гейкер</w:t>
      </w:r>
    </w:p>
    <w:p w:rsidR="005B4B16" w:rsidRPr="00FB647E" w:rsidRDefault="005B4B16" w:rsidP="005B4B16">
      <w:pPr>
        <w:ind w:firstLine="720"/>
        <w:jc w:val="both"/>
        <w:rPr>
          <w:rFonts w:eastAsia="Times New Roman" w:cs="Times New Roman"/>
          <w:color w:val="000000" w:themeColor="text1"/>
          <w:szCs w:val="28"/>
          <w:lang w:eastAsia="ru-RU"/>
        </w:rPr>
      </w:pPr>
    </w:p>
    <w:p w:rsidR="005B4B16" w:rsidRPr="000D06ED" w:rsidRDefault="005B4B16" w:rsidP="005B4B16">
      <w:pPr>
        <w:widowControl w:val="0"/>
        <w:shd w:val="clear" w:color="auto" w:fill="FFFFFF"/>
        <w:tabs>
          <w:tab w:val="left" w:pos="2977"/>
          <w:tab w:val="left" w:pos="5610"/>
        </w:tabs>
        <w:autoSpaceDE w:val="0"/>
        <w:autoSpaceDN w:val="0"/>
        <w:adjustRightInd w:val="0"/>
        <w:jc w:val="right"/>
        <w:rPr>
          <w:rFonts w:eastAsia="Times New Roman" w:cs="Times New Roman"/>
          <w:szCs w:val="28"/>
          <w:lang w:eastAsia="ru-RU"/>
        </w:rPr>
      </w:pPr>
      <w:r w:rsidRPr="00FB647E">
        <w:rPr>
          <w:rFonts w:eastAsia="Times New Roman" w:cs="Times New Roman"/>
          <w:color w:val="000000" w:themeColor="text1"/>
          <w:szCs w:val="28"/>
          <w:lang w:eastAsia="ru-RU"/>
        </w:rPr>
        <w:lastRenderedPageBreak/>
        <w:t> </w:t>
      </w:r>
      <w:r w:rsidRPr="000D06ED">
        <w:rPr>
          <w:rFonts w:eastAsia="Times New Roman" w:cs="Times New Roman"/>
          <w:szCs w:val="28"/>
          <w:lang w:eastAsia="ru-RU"/>
        </w:rPr>
        <w:t>УТВЕРЖДЕН</w:t>
      </w:r>
      <w:r>
        <w:rPr>
          <w:rFonts w:eastAsia="Times New Roman" w:cs="Times New Roman"/>
          <w:szCs w:val="28"/>
          <w:lang w:eastAsia="ru-RU"/>
        </w:rPr>
        <w:t>О</w:t>
      </w:r>
      <w:r w:rsidRPr="000D06ED">
        <w:rPr>
          <w:rFonts w:eastAsia="Times New Roman" w:cs="Times New Roman"/>
          <w:szCs w:val="28"/>
          <w:lang w:eastAsia="ru-RU"/>
        </w:rPr>
        <w:t xml:space="preserve"> </w:t>
      </w:r>
    </w:p>
    <w:p w:rsidR="005B4B16" w:rsidRPr="000D06ED" w:rsidRDefault="005B4B16" w:rsidP="005B4B16">
      <w:pPr>
        <w:widowControl w:val="0"/>
        <w:shd w:val="clear" w:color="auto" w:fill="FFFFFF"/>
        <w:tabs>
          <w:tab w:val="left" w:pos="2977"/>
          <w:tab w:val="left" w:pos="5610"/>
        </w:tabs>
        <w:autoSpaceDE w:val="0"/>
        <w:autoSpaceDN w:val="0"/>
        <w:adjustRightInd w:val="0"/>
        <w:jc w:val="right"/>
        <w:rPr>
          <w:rFonts w:eastAsia="Times New Roman" w:cs="Times New Roman"/>
          <w:szCs w:val="28"/>
          <w:lang w:eastAsia="ru-RU"/>
        </w:rPr>
      </w:pPr>
      <w:r w:rsidRPr="000D06ED">
        <w:rPr>
          <w:rFonts w:eastAsia="Times New Roman" w:cs="Times New Roman"/>
          <w:szCs w:val="28"/>
          <w:lang w:eastAsia="ru-RU"/>
        </w:rPr>
        <w:tab/>
        <w:t xml:space="preserve">                                               Решением Совета депутатов сельского поселения </w:t>
      </w:r>
    </w:p>
    <w:p w:rsidR="005B4B16" w:rsidRPr="000D06ED" w:rsidRDefault="005B4B16" w:rsidP="005B4B16">
      <w:pPr>
        <w:widowControl w:val="0"/>
        <w:shd w:val="clear" w:color="auto" w:fill="FFFFFF"/>
        <w:tabs>
          <w:tab w:val="left" w:pos="2977"/>
          <w:tab w:val="left" w:pos="5610"/>
        </w:tabs>
        <w:autoSpaceDE w:val="0"/>
        <w:autoSpaceDN w:val="0"/>
        <w:adjustRightInd w:val="0"/>
        <w:jc w:val="right"/>
        <w:rPr>
          <w:rFonts w:eastAsia="Times New Roman" w:cs="Times New Roman"/>
          <w:szCs w:val="28"/>
          <w:lang w:eastAsia="ru-RU"/>
        </w:rPr>
      </w:pPr>
      <w:r w:rsidRPr="000D06ED">
        <w:rPr>
          <w:rFonts w:eastAsia="Times New Roman" w:cs="Times New Roman"/>
          <w:szCs w:val="28"/>
          <w:lang w:eastAsia="ru-RU"/>
        </w:rPr>
        <w:t xml:space="preserve">«Село </w:t>
      </w:r>
      <w:r w:rsidRPr="00000600">
        <w:rPr>
          <w:rFonts w:eastAsia="Times New Roman" w:cs="Times New Roman"/>
          <w:szCs w:val="28"/>
          <w:lang w:eastAsia="ru-RU"/>
        </w:rPr>
        <w:t>Калиновка</w:t>
      </w:r>
      <w:r w:rsidRPr="000D06ED">
        <w:rPr>
          <w:rFonts w:eastAsia="Times New Roman" w:cs="Times New Roman"/>
          <w:szCs w:val="28"/>
          <w:lang w:eastAsia="ru-RU"/>
        </w:rPr>
        <w:t>» Ульчского</w:t>
      </w:r>
    </w:p>
    <w:p w:rsidR="005B4B16" w:rsidRPr="000D06ED" w:rsidRDefault="005B4B16" w:rsidP="005B4B16">
      <w:pPr>
        <w:widowControl w:val="0"/>
        <w:shd w:val="clear" w:color="auto" w:fill="FFFFFF"/>
        <w:tabs>
          <w:tab w:val="left" w:pos="2977"/>
          <w:tab w:val="left" w:pos="5610"/>
        </w:tabs>
        <w:autoSpaceDE w:val="0"/>
        <w:autoSpaceDN w:val="0"/>
        <w:adjustRightInd w:val="0"/>
        <w:jc w:val="right"/>
        <w:rPr>
          <w:rFonts w:eastAsia="Times New Roman" w:cs="Times New Roman"/>
          <w:szCs w:val="28"/>
          <w:lang w:eastAsia="ru-RU"/>
        </w:rPr>
      </w:pPr>
      <w:r w:rsidRPr="000D06ED">
        <w:rPr>
          <w:rFonts w:eastAsia="Times New Roman" w:cs="Times New Roman"/>
          <w:szCs w:val="28"/>
          <w:lang w:eastAsia="ru-RU"/>
        </w:rPr>
        <w:t xml:space="preserve"> муниципального района</w:t>
      </w:r>
    </w:p>
    <w:p w:rsidR="005B4B16" w:rsidRPr="000D06ED" w:rsidRDefault="005B4B16" w:rsidP="005B4B16">
      <w:pPr>
        <w:widowControl w:val="0"/>
        <w:shd w:val="clear" w:color="auto" w:fill="FFFFFF"/>
        <w:tabs>
          <w:tab w:val="left" w:pos="2977"/>
          <w:tab w:val="left" w:pos="5610"/>
        </w:tabs>
        <w:autoSpaceDE w:val="0"/>
        <w:autoSpaceDN w:val="0"/>
        <w:adjustRightInd w:val="0"/>
        <w:jc w:val="right"/>
        <w:rPr>
          <w:rFonts w:eastAsia="Times New Roman" w:cs="Times New Roman"/>
          <w:szCs w:val="28"/>
          <w:lang w:eastAsia="ru-RU"/>
        </w:rPr>
      </w:pPr>
      <w:r w:rsidRPr="000D06ED">
        <w:rPr>
          <w:rFonts w:eastAsia="Times New Roman" w:cs="Times New Roman"/>
          <w:szCs w:val="28"/>
          <w:lang w:eastAsia="ru-RU"/>
        </w:rPr>
        <w:t xml:space="preserve"> Хабаровского края</w:t>
      </w:r>
    </w:p>
    <w:p w:rsidR="005B4B16" w:rsidRPr="000D06ED" w:rsidRDefault="005B4B16" w:rsidP="005B4B16">
      <w:pPr>
        <w:widowControl w:val="0"/>
        <w:shd w:val="clear" w:color="auto" w:fill="FFFFFF"/>
        <w:tabs>
          <w:tab w:val="left" w:pos="2977"/>
          <w:tab w:val="left" w:pos="5610"/>
          <w:tab w:val="left" w:pos="5984"/>
        </w:tabs>
        <w:autoSpaceDE w:val="0"/>
        <w:autoSpaceDN w:val="0"/>
        <w:adjustRightInd w:val="0"/>
        <w:jc w:val="right"/>
        <w:rPr>
          <w:rFonts w:eastAsia="Times New Roman" w:cs="Times New Roman"/>
          <w:szCs w:val="28"/>
          <w:lang w:eastAsia="ru-RU"/>
        </w:rPr>
      </w:pPr>
      <w:r w:rsidRPr="000D06ED">
        <w:rPr>
          <w:rFonts w:eastAsia="Times New Roman" w:cs="Times New Roman"/>
          <w:szCs w:val="28"/>
          <w:lang w:eastAsia="ru-RU"/>
        </w:rPr>
        <w:tab/>
        <w:t xml:space="preserve">                               от</w:t>
      </w:r>
      <w:r>
        <w:rPr>
          <w:rFonts w:eastAsia="Times New Roman" w:cs="Times New Roman"/>
          <w:szCs w:val="28"/>
          <w:lang w:eastAsia="ru-RU"/>
        </w:rPr>
        <w:t xml:space="preserve"> 08</w:t>
      </w:r>
      <w:r w:rsidRPr="00000600">
        <w:rPr>
          <w:rFonts w:eastAsia="Times New Roman" w:cs="Times New Roman"/>
          <w:szCs w:val="28"/>
          <w:lang w:eastAsia="ru-RU"/>
        </w:rPr>
        <w:t>.</w:t>
      </w:r>
      <w:r>
        <w:rPr>
          <w:rFonts w:eastAsia="Times New Roman" w:cs="Times New Roman"/>
          <w:szCs w:val="28"/>
          <w:lang w:eastAsia="ru-RU"/>
        </w:rPr>
        <w:t>11</w:t>
      </w:r>
      <w:r w:rsidRPr="00000600">
        <w:rPr>
          <w:rFonts w:eastAsia="Times New Roman" w:cs="Times New Roman"/>
          <w:szCs w:val="28"/>
          <w:lang w:eastAsia="ru-RU"/>
        </w:rPr>
        <w:t>.2024</w:t>
      </w:r>
      <w:r>
        <w:rPr>
          <w:rFonts w:eastAsia="Times New Roman" w:cs="Times New Roman"/>
          <w:szCs w:val="28"/>
          <w:lang w:eastAsia="ru-RU"/>
        </w:rPr>
        <w:t xml:space="preserve"> </w:t>
      </w:r>
      <w:r w:rsidRPr="000D06ED">
        <w:rPr>
          <w:rFonts w:eastAsia="Times New Roman" w:cs="Times New Roman"/>
          <w:szCs w:val="28"/>
          <w:lang w:eastAsia="ru-RU"/>
        </w:rPr>
        <w:t>№</w:t>
      </w:r>
      <w:r>
        <w:rPr>
          <w:rFonts w:eastAsia="Times New Roman" w:cs="Times New Roman"/>
          <w:szCs w:val="28"/>
          <w:lang w:eastAsia="ru-RU"/>
        </w:rPr>
        <w:t>53</w:t>
      </w:r>
      <w:r w:rsidRPr="000D06ED">
        <w:rPr>
          <w:rFonts w:eastAsia="Times New Roman" w:cs="Times New Roman"/>
          <w:szCs w:val="28"/>
          <w:lang w:eastAsia="ru-RU"/>
        </w:rPr>
        <w:t xml:space="preserve"> </w:t>
      </w:r>
    </w:p>
    <w:p w:rsidR="005B4B16" w:rsidRPr="00FB647E" w:rsidRDefault="005B4B16" w:rsidP="005B4B16">
      <w:pPr>
        <w:ind w:firstLine="720"/>
        <w:jc w:val="both"/>
        <w:rPr>
          <w:rFonts w:eastAsia="Times New Roman" w:cs="Times New Roman"/>
          <w:color w:val="000000" w:themeColor="text1"/>
          <w:szCs w:val="28"/>
          <w:lang w:eastAsia="ru-RU"/>
        </w:rPr>
      </w:pPr>
    </w:p>
    <w:p w:rsidR="005B4B16" w:rsidRPr="00FB647E" w:rsidRDefault="005B4B16" w:rsidP="005B4B16">
      <w:pPr>
        <w:ind w:firstLine="709"/>
        <w:jc w:val="both"/>
        <w:rPr>
          <w:rFonts w:eastAsia="Times New Roman" w:cs="Times New Roman"/>
          <w:color w:val="000000" w:themeColor="text1"/>
          <w:szCs w:val="28"/>
          <w:lang w:eastAsia="ru-RU"/>
        </w:rPr>
      </w:pPr>
    </w:p>
    <w:p w:rsidR="005B4B16" w:rsidRPr="00FB647E" w:rsidRDefault="005B4B16" w:rsidP="005B4B16">
      <w:pPr>
        <w:ind w:firstLine="709"/>
        <w:jc w:val="center"/>
        <w:rPr>
          <w:rFonts w:eastAsia="Times New Roman" w:cs="Times New Roman"/>
          <w:color w:val="000000" w:themeColor="text1"/>
          <w:szCs w:val="28"/>
          <w:lang w:eastAsia="ru-RU"/>
        </w:rPr>
      </w:pPr>
      <w:bookmarkStart w:id="0" w:name="_GoBack"/>
      <w:bookmarkEnd w:id="0"/>
      <w:r w:rsidRPr="00FB647E">
        <w:rPr>
          <w:rFonts w:eastAsia="Times New Roman" w:cs="Times New Roman"/>
          <w:bCs/>
          <w:color w:val="000000" w:themeColor="text1"/>
          <w:szCs w:val="28"/>
          <w:lang w:eastAsia="ru-RU"/>
        </w:rPr>
        <w:t>Положение</w:t>
      </w:r>
    </w:p>
    <w:p w:rsidR="005B4B16" w:rsidRPr="00FB647E" w:rsidRDefault="005B4B16" w:rsidP="005B4B16">
      <w:pPr>
        <w:ind w:firstLine="567"/>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 xml:space="preserve">по осуществлению муниципального лесного контроля на территории сельского поселения «Село Калиновка» Ульчского муниципального района Хабаровского края </w:t>
      </w:r>
    </w:p>
    <w:p w:rsidR="005B4B16" w:rsidRPr="00FB647E" w:rsidRDefault="005B4B16" w:rsidP="005B4B16">
      <w:pPr>
        <w:ind w:firstLine="567"/>
        <w:jc w:val="center"/>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567"/>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Глава 1. Общие положения</w:t>
      </w:r>
    </w:p>
    <w:p w:rsidR="005B4B16" w:rsidRPr="00FB647E" w:rsidRDefault="005B4B16" w:rsidP="005B4B16">
      <w:pPr>
        <w:ind w:firstLine="567"/>
        <w:jc w:val="center"/>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1. Сфера применения настоящего Положения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1. </w:t>
      </w:r>
      <w:proofErr w:type="gramStart"/>
      <w:r w:rsidRPr="00FB647E">
        <w:rPr>
          <w:rFonts w:eastAsia="Times New Roman" w:cs="Times New Roman"/>
          <w:color w:val="000000" w:themeColor="text1"/>
          <w:szCs w:val="28"/>
          <w:lang w:eastAsia="ru-RU"/>
        </w:rPr>
        <w:t>Настоящее Положение по осуществлению муниципального лесного контроля на территории сельского поселения «Село Калиновка» Ульчского муниципального района Хабаровского края (далее – Положение) разработано в соответствии со статьёй 84 Лесного кодекса Российской Федерации, статьёй 16 Федерального закона от 6 октября 2003 года № 131-ФЗ «Об общих принципах организации местного самоуправления в Российской Федерации», Федеральным </w:t>
      </w:r>
      <w:r w:rsidRPr="00FB647E">
        <w:rPr>
          <w:rFonts w:eastAsia="Times New Roman" w:cs="Times New Roman"/>
          <w:color w:val="000000" w:themeColor="text1"/>
          <w:szCs w:val="28"/>
          <w:u w:val="single"/>
          <w:lang w:eastAsia="ru-RU"/>
        </w:rPr>
        <w:t>законом</w:t>
      </w:r>
      <w:r w:rsidRPr="00FB647E">
        <w:rPr>
          <w:rFonts w:eastAsia="Times New Roman" w:cs="Times New Roman"/>
          <w:color w:val="000000" w:themeColor="text1"/>
          <w:szCs w:val="28"/>
          <w:lang w:eastAsia="ru-RU"/>
        </w:rPr>
        <w:t> от 31 июля 2020 года № 248-ФЗ «О государственном контроле</w:t>
      </w:r>
      <w:proofErr w:type="gramEnd"/>
      <w:r w:rsidRPr="00FB647E">
        <w:rPr>
          <w:rFonts w:eastAsia="Times New Roman" w:cs="Times New Roman"/>
          <w:color w:val="000000" w:themeColor="text1"/>
          <w:szCs w:val="28"/>
          <w:lang w:eastAsia="ru-RU"/>
        </w:rPr>
        <w:t xml:space="preserve"> (</w:t>
      </w:r>
      <w:proofErr w:type="gramStart"/>
      <w:r w:rsidRPr="00FB647E">
        <w:rPr>
          <w:rFonts w:eastAsia="Times New Roman" w:cs="Times New Roman"/>
          <w:color w:val="000000" w:themeColor="text1"/>
          <w:szCs w:val="28"/>
          <w:lang w:eastAsia="ru-RU"/>
        </w:rPr>
        <w:t xml:space="preserve">надзоре) и муниципальном контроле в Российской Федерации» (далее – Федеральный закон № 248-ФЗ), Федеральным законом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Уставом сельского поселения «Село Калиновка» Ульчского муниципального района Хабаровского края. </w:t>
      </w:r>
      <w:proofErr w:type="gramEnd"/>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2. </w:t>
      </w:r>
      <w:proofErr w:type="gramStart"/>
      <w:r w:rsidRPr="00FB647E">
        <w:rPr>
          <w:rFonts w:eastAsia="Times New Roman" w:cs="Times New Roman"/>
          <w:color w:val="000000" w:themeColor="text1"/>
          <w:szCs w:val="28"/>
          <w:lang w:eastAsia="ru-RU"/>
        </w:rPr>
        <w:t>Муниципальный лесной контроль – деятельность администрации сельского поселения «Село Калиновка» Ульчского муниципального района Хабаровского края, направленная на предупреждение, выявление и пресечение нарушений обязательных требований нормативных правовых актов, регулирующих использование лесных участков в границах сельского поселения</w:t>
      </w:r>
      <w:r>
        <w:rPr>
          <w:rFonts w:eastAsia="Times New Roman" w:cs="Times New Roman"/>
          <w:color w:val="000000" w:themeColor="text1"/>
          <w:szCs w:val="28"/>
          <w:lang w:eastAsia="ru-RU"/>
        </w:rPr>
        <w:t xml:space="preserve"> </w:t>
      </w:r>
      <w:r w:rsidRPr="00FB647E">
        <w:rPr>
          <w:rFonts w:eastAsia="Times New Roman" w:cs="Times New Roman"/>
          <w:color w:val="000000" w:themeColor="text1"/>
          <w:szCs w:val="28"/>
          <w:lang w:eastAsia="ru-RU"/>
        </w:rPr>
        <w:t>«Село Калиновка» Ульчского муниципа</w:t>
      </w:r>
      <w:r>
        <w:rPr>
          <w:rFonts w:eastAsia="Times New Roman" w:cs="Times New Roman"/>
          <w:color w:val="000000" w:themeColor="text1"/>
          <w:szCs w:val="28"/>
          <w:lang w:eastAsia="ru-RU"/>
        </w:rPr>
        <w:t>льного района Хабаровского края</w:t>
      </w:r>
      <w:r w:rsidRPr="00FB647E">
        <w:rPr>
          <w:rFonts w:eastAsia="Times New Roman" w:cs="Times New Roman"/>
          <w:color w:val="000000" w:themeColor="text1"/>
          <w:szCs w:val="28"/>
          <w:lang w:eastAsia="ru-RU"/>
        </w:rPr>
        <w:t>, осуществляемая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w:t>
      </w:r>
      <w:proofErr w:type="gramEnd"/>
      <w:r w:rsidRPr="00FB647E">
        <w:rPr>
          <w:rFonts w:eastAsia="Times New Roman" w:cs="Times New Roman"/>
          <w:color w:val="000000" w:themeColor="text1"/>
          <w:szCs w:val="28"/>
          <w:lang w:eastAsia="ru-RU"/>
        </w:rP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lastRenderedPageBreak/>
        <w:t>3. Предметом муниципального лесного контроля является:</w:t>
      </w:r>
    </w:p>
    <w:p w:rsidR="005B4B16" w:rsidRPr="00FB647E" w:rsidRDefault="005B4B16" w:rsidP="005B4B16">
      <w:pPr>
        <w:ind w:firstLine="709"/>
        <w:jc w:val="both"/>
        <w:rPr>
          <w:rFonts w:eastAsia="Times New Roman" w:cs="Times New Roman"/>
          <w:color w:val="000000" w:themeColor="text1"/>
          <w:szCs w:val="28"/>
          <w:lang w:eastAsia="ru-RU"/>
        </w:rPr>
      </w:pPr>
      <w:proofErr w:type="gramStart"/>
      <w:r w:rsidRPr="00FB647E">
        <w:rPr>
          <w:rFonts w:eastAsia="Times New Roman" w:cs="Times New Roman"/>
          <w:color w:val="000000" w:themeColor="text1"/>
          <w:szCs w:val="28"/>
          <w:lang w:eastAsia="ru-RU"/>
        </w:rPr>
        <w:t xml:space="preserve">1) соблюдение юридическими лицами, индивидуальными предпринимателями и гражданами (далее – </w:t>
      </w:r>
      <w:proofErr w:type="spellStart"/>
      <w:r w:rsidRPr="00FB647E">
        <w:rPr>
          <w:rFonts w:eastAsia="Times New Roman" w:cs="Times New Roman"/>
          <w:color w:val="000000" w:themeColor="text1"/>
          <w:szCs w:val="28"/>
          <w:lang w:eastAsia="ru-RU"/>
        </w:rPr>
        <w:t>лесопользователи</w:t>
      </w:r>
      <w:proofErr w:type="spellEnd"/>
      <w:r w:rsidRPr="00FB647E">
        <w:rPr>
          <w:rFonts w:eastAsia="Times New Roman" w:cs="Times New Roman"/>
          <w:color w:val="000000" w:themeColor="text1"/>
          <w:szCs w:val="28"/>
          <w:lang w:eastAsia="ru-RU"/>
        </w:rPr>
        <w:t>, контролируемые лица)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в области использования, охраны, защиты, воспроизводства лесов;</w:t>
      </w:r>
      <w:proofErr w:type="gramEnd"/>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2) соблюдение </w:t>
      </w:r>
      <w:proofErr w:type="spellStart"/>
      <w:r w:rsidRPr="00FB647E">
        <w:rPr>
          <w:rFonts w:eastAsia="Times New Roman" w:cs="Times New Roman"/>
          <w:color w:val="000000" w:themeColor="text1"/>
          <w:szCs w:val="28"/>
          <w:lang w:eastAsia="ru-RU"/>
        </w:rPr>
        <w:t>лесопользователями</w:t>
      </w:r>
      <w:proofErr w:type="spellEnd"/>
      <w:r w:rsidRPr="00FB647E">
        <w:rPr>
          <w:rFonts w:eastAsia="Times New Roman" w:cs="Times New Roman"/>
          <w:color w:val="000000" w:themeColor="text1"/>
          <w:szCs w:val="28"/>
          <w:lang w:eastAsia="ru-RU"/>
        </w:rPr>
        <w:t xml:space="preserve"> требований, содержащихся в разрешительных документах;</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3) соблюдение </w:t>
      </w:r>
      <w:proofErr w:type="spellStart"/>
      <w:r w:rsidRPr="00FB647E">
        <w:rPr>
          <w:rFonts w:eastAsia="Times New Roman" w:cs="Times New Roman"/>
          <w:color w:val="000000" w:themeColor="text1"/>
          <w:szCs w:val="28"/>
          <w:lang w:eastAsia="ru-RU"/>
        </w:rPr>
        <w:t>лесопользователями</w:t>
      </w:r>
      <w:proofErr w:type="spellEnd"/>
      <w:r w:rsidRPr="00FB647E">
        <w:rPr>
          <w:rFonts w:eastAsia="Times New Roman" w:cs="Times New Roman"/>
          <w:color w:val="000000" w:themeColor="text1"/>
          <w:szCs w:val="28"/>
          <w:lang w:eastAsia="ru-RU"/>
        </w:rPr>
        <w:t xml:space="preserve"> требований документов, исполнение которых является необходимым в соответствии с законодательством Российской Федерации;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4) исполнение </w:t>
      </w:r>
      <w:proofErr w:type="spellStart"/>
      <w:r w:rsidRPr="00FB647E">
        <w:rPr>
          <w:rFonts w:eastAsia="Times New Roman" w:cs="Times New Roman"/>
          <w:color w:val="000000" w:themeColor="text1"/>
          <w:szCs w:val="28"/>
          <w:lang w:eastAsia="ru-RU"/>
        </w:rPr>
        <w:t>лесопользователями</w:t>
      </w:r>
      <w:proofErr w:type="spellEnd"/>
      <w:r w:rsidRPr="00FB647E">
        <w:rPr>
          <w:rFonts w:eastAsia="Times New Roman" w:cs="Times New Roman"/>
          <w:color w:val="000000" w:themeColor="text1"/>
          <w:szCs w:val="28"/>
          <w:lang w:eastAsia="ru-RU"/>
        </w:rPr>
        <w:t xml:space="preserve"> решений, принимаемых по результатам контрольных мероприятий.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Объектами муниципального лесного контроля являются: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деятельность, действия (бездействие) контролируемых лиц в сфере лесного хозяйства: использование лесов, охрана лесов, защита лесов, воспроизводство лесов и лесоразведение;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результаты деятельности контролируемых лиц, в том числе работы, к которым предъявляются обязательные требования;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лесные участки, части лесных участков, которыми контролируемые лица владеют и (или) пользуются и на которых в том числе осуществляется деятельность по использованию, охране, защите, воспроизводству лесов и лесоразведению.</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2. Полномочия контрольного органа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Муниципальный лесной контроль осуществляется контрольным органом в рамках полномочий в соответствии со статьёй 84 Лесного кодекса Российской Федерации.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От имени контрольного органа муниципальный лесной контроль осуществляют следующие лица: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Глава сельского поселения «Село Калиновка» Ульчского муниципального района Хабаровского края;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2) </w:t>
      </w:r>
      <w:r>
        <w:rPr>
          <w:rFonts w:eastAsia="Times New Roman" w:cs="Times New Roman"/>
          <w:color w:val="000000" w:themeColor="text1"/>
          <w:szCs w:val="28"/>
          <w:lang w:eastAsia="ru-RU"/>
        </w:rPr>
        <w:t xml:space="preserve">Специалист </w:t>
      </w:r>
      <w:r>
        <w:rPr>
          <w:rFonts w:eastAsia="Times New Roman" w:cs="Times New Roman"/>
          <w:color w:val="000000" w:themeColor="text1"/>
          <w:szCs w:val="28"/>
          <w:lang w:val="en-US" w:eastAsia="ru-RU"/>
        </w:rPr>
        <w:t>I</w:t>
      </w:r>
      <w:r>
        <w:rPr>
          <w:rFonts w:eastAsia="Times New Roman" w:cs="Times New Roman"/>
          <w:color w:val="000000" w:themeColor="text1"/>
          <w:szCs w:val="28"/>
          <w:lang w:eastAsia="ru-RU"/>
        </w:rPr>
        <w:t xml:space="preserve"> категории администрации</w:t>
      </w:r>
      <w:r w:rsidRPr="00FB647E">
        <w:rPr>
          <w:rFonts w:eastAsia="Times New Roman" w:cs="Times New Roman"/>
          <w:color w:val="000000" w:themeColor="text1"/>
          <w:szCs w:val="28"/>
          <w:lang w:eastAsia="ru-RU"/>
        </w:rPr>
        <w:t> сельского поселения «Село Калиновка» Ульчского муниципального района Хабаровского края.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Решение о проведении контрольного мероприятия принимается главой администрации сельского поселения «Село Калиновка» Ульчского муниципального района Хабаровского края.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w:t>
      </w:r>
      <w:r>
        <w:rPr>
          <w:rFonts w:eastAsia="Times New Roman" w:cs="Times New Roman"/>
          <w:color w:val="000000" w:themeColor="text1"/>
          <w:szCs w:val="28"/>
          <w:lang w:eastAsia="ru-RU"/>
        </w:rPr>
        <w:t xml:space="preserve"> </w:t>
      </w:r>
      <w:r w:rsidRPr="00FB647E">
        <w:rPr>
          <w:rFonts w:eastAsia="Times New Roman" w:cs="Times New Roman"/>
          <w:color w:val="000000" w:themeColor="text1"/>
          <w:szCs w:val="28"/>
          <w:lang w:eastAsia="ru-RU"/>
        </w:rPr>
        <w:t>Настоящим Положением запрещается проведение контрольных мероприятий в отношении объектов контроля контрольным органом, который проводил профилактические мероприятия в отношении указанных объектов контроля.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lastRenderedPageBreak/>
        <w:t>Контрольный орган при проведении контрольного мероприятия в пределах своих полномочий и в объёме проводимых контрольных действий пользуются правами, установленными частью 2 статьи 29 Федерального закона № 248-ФЗ.</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5. Контрольным органом в рамках муниципального лесного контроля обеспечивается учёт объектов контроля в соответствии с федеральным законодательством и настоящим Положением.</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Учёт объектов муниципального лесного контроля осуществляется путём внесения сведений об объектах контроля в информационные системы органов муниципального контроля, не позднее 2 дней со дня поступления таких сведений.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При сборе, обработке, анализе и учёте сведений об объектах контроля для целей их учёта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При осуществлении учёта объектов контроля на контролируемых лиц не может возлагаться обязанность по представлению сведений, документов, если соответствующие сведения, документы содержатся в государственных или муниципальных информационных ресурсах.</w:t>
      </w:r>
    </w:p>
    <w:p w:rsidR="005B4B16" w:rsidRDefault="005B4B16" w:rsidP="005B4B16">
      <w:pPr>
        <w:ind w:firstLine="709"/>
        <w:jc w:val="center"/>
        <w:rPr>
          <w:rFonts w:eastAsia="Times New Roman" w:cs="Times New Roman"/>
          <w:bCs/>
          <w:color w:val="000000" w:themeColor="text1"/>
          <w:szCs w:val="28"/>
          <w:lang w:eastAsia="ru-RU"/>
        </w:rPr>
      </w:pP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Глава 2 Управление рисками причинения вреда (ущерба) охраняемым законом ценностям при осуществлении муниципального лесного контроля</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3. Основы системы оценки и управления рисками причинения вреда (ущерба) охраняемым законом ценностям</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При осуществлении муниципального лесного контроля система оценки и управления рисками не применяется.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2. Оценка результативности и эффективности осуществления муниципального лесного контроля осуществляется на основании статьи 30 </w:t>
      </w:r>
      <w:r w:rsidRPr="0051724E">
        <w:rPr>
          <w:rFonts w:eastAsia="Times New Roman" w:cs="Times New Roman"/>
          <w:color w:val="000000" w:themeColor="text1"/>
          <w:szCs w:val="28"/>
          <w:lang w:eastAsia="ru-RU"/>
        </w:rPr>
        <w:t>Федерального закона</w:t>
      </w:r>
      <w:r w:rsidRPr="00FB647E">
        <w:rPr>
          <w:rFonts w:eastAsia="Times New Roman" w:cs="Times New Roman"/>
          <w:color w:val="000000" w:themeColor="text1"/>
          <w:szCs w:val="28"/>
          <w:lang w:eastAsia="ru-RU"/>
        </w:rPr>
        <w:t> № 248-ФЗ.</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Default="005B4B16" w:rsidP="005B4B16">
      <w:pPr>
        <w:ind w:firstLine="709"/>
        <w:jc w:val="center"/>
        <w:rPr>
          <w:rFonts w:eastAsia="Times New Roman" w:cs="Times New Roman"/>
          <w:bCs/>
          <w:color w:val="000000" w:themeColor="text1"/>
          <w:szCs w:val="28"/>
          <w:lang w:eastAsia="ru-RU"/>
        </w:rPr>
      </w:pPr>
      <w:r w:rsidRPr="00FB647E">
        <w:rPr>
          <w:rFonts w:eastAsia="Times New Roman" w:cs="Times New Roman"/>
          <w:bCs/>
          <w:color w:val="000000" w:themeColor="text1"/>
          <w:szCs w:val="28"/>
          <w:lang w:eastAsia="ru-RU"/>
        </w:rPr>
        <w:t>Глава 3. Профилактические мероприятия</w:t>
      </w:r>
    </w:p>
    <w:p w:rsidR="005B4B16" w:rsidRPr="00FB647E" w:rsidRDefault="005B4B16" w:rsidP="005B4B16">
      <w:pPr>
        <w:ind w:firstLine="709"/>
        <w:jc w:val="center"/>
        <w:rPr>
          <w:rFonts w:eastAsia="Times New Roman" w:cs="Times New Roman"/>
          <w:color w:val="000000" w:themeColor="text1"/>
          <w:szCs w:val="28"/>
          <w:lang w:eastAsia="ru-RU"/>
        </w:rPr>
      </w:pP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4. Профилактика рисков причинения вреда (ущерба) охраняемым законом ценностям при осуществлении муниципального лесного контроля</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Проведение профилактических мероприятий позволяет устранить причины, факторы и условия, способствующие причинению вреда охраняемым законом ценностям и нарушению обязательных требований.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2. Профилактические мероприятия осуществляются на основании ежегодной Программы профилактики рисков причинения вреда (ущерба) </w:t>
      </w:r>
      <w:r w:rsidRPr="00FB647E">
        <w:rPr>
          <w:rFonts w:eastAsia="Times New Roman" w:cs="Times New Roman"/>
          <w:color w:val="000000" w:themeColor="text1"/>
          <w:szCs w:val="28"/>
          <w:lang w:eastAsia="ru-RU"/>
        </w:rPr>
        <w:lastRenderedPageBreak/>
        <w:t>охраняемым законом ценностям по осуществлению муниципального лесного контроля на территории сельского поселения «Село Калиновка» Ульчского муниципального района Хабаровского края, утверждаемой распоряжением главы администрации сельского поселения «Село Калиновка» Ульчского муниципального района Хабаровского края.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При осуществлении муниципального лесного контроля могут проводиться следующие виды профилактических мероприятий: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информирование;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консультирование;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обобщение правоприменительной практики;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объявление предостережения.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5. Информирование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Контрольный орган осуществляет информирование контролируемых лиц по вопросам соблюдения обязательных требований. Информирование осуществляется посредством размещения сведений, касающихся осуществления муниципального лесного контроля, на официальном сайте администрации сельского поселения «Село Калиновка» Ульчского муниципального района Хабаровского края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6. Консультирование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Консультирование осуществляется по обращениям контролируемых лиц и их представителей. В ходе консультирования даются разъяснения по вопросам, связанным с организацией и осуществлением муниципального лесного контроля. Консультирование осуществляется без взимания платы.</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Консультирование может осуществляться должностными лицами контрольного органа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Консультирование осуществляется по следующим вопросам:</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разъяснение положений нормативных правовых актов, регламентирующих порядок осуществления муниципального лесного контроля.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По итогам консультирования информация в письменной форме контролируемым лицам и их представителям не предоставляется.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lastRenderedPageBreak/>
        <w:t>4. Консультирование в письменной форме осуществляется должностным лицом контролирующего органа в следующих случаях:</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контролируемым лицом представлен письменный запрос о предоставлении письменного ответа по вопросам консультирования;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за время консультирования предоставить ответ на поставленные вопросы невозможно;</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ответ на поставленные вопросы требует дополнительного запроса сведений от органов власти или иных лиц.</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Если поставленные во время консультирования вопросы не относятся к сфере муниципального лесного контроля, даются необходимые разъяснения по обращению в соответствующие органы власти или к соответствующим должностным лицам.</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5. </w:t>
      </w:r>
      <w:proofErr w:type="gramStart"/>
      <w:r w:rsidRPr="00FB647E">
        <w:rPr>
          <w:rFonts w:eastAsia="Times New Roman" w:cs="Times New Roman"/>
          <w:color w:val="000000" w:themeColor="text1"/>
          <w:szCs w:val="28"/>
          <w:lang w:eastAsia="ru-RU"/>
        </w:rPr>
        <w:t>Если в течение календарного года поступило пять и более однотипных (по одним и тем же вопросам) обращений контролируемых лиц и их представителей, то консультирование по таким обращениям осуществляется посредством размещения на официальном сайте администрации сельского поселения «Село Калиновка» Ульчского муниципального района Хабаровского края в сети «Интернет» письменного разъяснения, подписанного уполномоченным должностным лицом контрольного органа.</w:t>
      </w:r>
      <w:proofErr w:type="gramEnd"/>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6. Номера контактных телефонов для консультирования, график и место проведения личного приёма в целях консультирования размещаются на официальных сайтах администрации сельского поселения «Село Калиновка» Ульчского муниципального района Хабаровского края в сети «Интернет».</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7. Консультирование контролируемых лиц при личном обращении осуществляется в специальных помещениях, оборудованных средствами ауди</w:t>
      </w:r>
      <w:proofErr w:type="gramStart"/>
      <w:r w:rsidRPr="00FB647E">
        <w:rPr>
          <w:rFonts w:eastAsia="Times New Roman" w:cs="Times New Roman"/>
          <w:color w:val="000000" w:themeColor="text1"/>
          <w:szCs w:val="28"/>
          <w:lang w:eastAsia="ru-RU"/>
        </w:rPr>
        <w:t>о-</w:t>
      </w:r>
      <w:proofErr w:type="gramEnd"/>
      <w:r w:rsidRPr="00FB647E">
        <w:rPr>
          <w:rFonts w:eastAsia="Times New Roman" w:cs="Times New Roman"/>
          <w:color w:val="000000" w:themeColor="text1"/>
          <w:szCs w:val="28"/>
          <w:lang w:eastAsia="ru-RU"/>
        </w:rPr>
        <w:t xml:space="preserve"> и (или) видеозаписи, о применении которых контролируемое лицо уведомляется до начала консультирования. Время консультирования при личном обращении составляет 10 минут.</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её получения в порядке очереди. Срок ожидания в очереди при личном обращении контролируемых лиц не должен превышать 15 минут.</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8. Должностное лицо контролирующего органа, осуществляющее консультирование, даёт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При осуществлении консультирования должностное лицо контролирующего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lastRenderedPageBreak/>
        <w:t>Учёт консультирований осуществляется контрольным органом путём ведения журнала учёта консультирований (на бумажном носителе либо в электронном виде) по форме, обеспечивающей учёт указанной информации.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7. Обобщение правоприменительной практики</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Обобщение правоприменительной практики осуществляется должностными лицами контрольного органа путём сбора и анализа данных о проведённых контрольных мероприятиях и их результатах, поступивших обращений.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По итогам обобщения правоприменительной практики ежегодно готовится проект доклада, содержащий результаты обобщения правоприменительной практики по осуществлению муниципального контроля. Доклад утверждается распоряжением главы администрации сельского поселения «Село Калиновка» Ульчского муниципального района Хабаровского края.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2. </w:t>
      </w:r>
      <w:proofErr w:type="gramStart"/>
      <w:r w:rsidRPr="00FB647E">
        <w:rPr>
          <w:rFonts w:eastAsia="Times New Roman" w:cs="Times New Roman"/>
          <w:color w:val="000000" w:themeColor="text1"/>
          <w:szCs w:val="28"/>
          <w:lang w:eastAsia="ru-RU"/>
        </w:rPr>
        <w:t>Доклад, содержащий результаты обобщения правоприменительной практики по осуществлению муниципального контроля, в том числе включающий в себя наиболее часто встречающиеся случаи нарушений обязательных требований с рекомендациями в отношении мер, которые должны приниматься контролируемыми лицами, размещается один раз в год на официальном сайте администрации сельского поселения «Село Калиновка» Ульчского муниципального района Хабаровского края в сети «Интернет».</w:t>
      </w:r>
      <w:proofErr w:type="gramEnd"/>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8. Объявление предостережения</w:t>
      </w:r>
    </w:p>
    <w:p w:rsidR="005B4B16"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При наличии сведений о готовящихся нарушениях или о признаках нарушений обязательных требований, контрольный орган направляет контролируемому лицу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Предостережения подписываются главой администрации сельского поселения «Село Калиновка» Ульчского муниципального района Хабаровского края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Объявляемые предостережения о недопустимости нарушения обязательных требований регистрируются в журнале учёта предостережений с присвоением регистрационного номера.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Возражение направляется должностному лицу, объявившему предостережение, не позднее 15 календарных дней с момента получения </w:t>
      </w:r>
      <w:r w:rsidRPr="00FB647E">
        <w:rPr>
          <w:rFonts w:eastAsia="Times New Roman" w:cs="Times New Roman"/>
          <w:color w:val="000000" w:themeColor="text1"/>
          <w:szCs w:val="28"/>
          <w:lang w:eastAsia="ru-RU"/>
        </w:rPr>
        <w:lastRenderedPageBreak/>
        <w:t>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Возражение рассматривается должностным лицом, объявившим предостережение, в течение 20 рабочих дней со дня получения возражений.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5. В случае принятия контролируемым лицом мер по обеспечению соблюдения обязательных требований предостережение считается исполненным с соответствующей отметкой в журнале учёта объявленных предостережений.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Default="005B4B16" w:rsidP="005B4B16">
      <w:pPr>
        <w:ind w:firstLine="709"/>
        <w:jc w:val="center"/>
        <w:rPr>
          <w:rFonts w:eastAsia="Times New Roman" w:cs="Times New Roman"/>
          <w:bCs/>
          <w:color w:val="000000" w:themeColor="text1"/>
          <w:szCs w:val="28"/>
          <w:lang w:eastAsia="ru-RU"/>
        </w:rPr>
      </w:pPr>
      <w:r w:rsidRPr="00FB647E">
        <w:rPr>
          <w:rFonts w:eastAsia="Times New Roman" w:cs="Times New Roman"/>
          <w:bCs/>
          <w:color w:val="000000" w:themeColor="text1"/>
          <w:szCs w:val="28"/>
          <w:lang w:eastAsia="ru-RU"/>
        </w:rPr>
        <w:t>Глава 4. Контрольные мероприятия</w:t>
      </w:r>
    </w:p>
    <w:p w:rsidR="005B4B16" w:rsidRPr="00FB647E" w:rsidRDefault="005B4B16" w:rsidP="005B4B16">
      <w:pPr>
        <w:ind w:firstLine="709"/>
        <w:jc w:val="center"/>
        <w:rPr>
          <w:rFonts w:eastAsia="Times New Roman" w:cs="Times New Roman"/>
          <w:color w:val="000000" w:themeColor="text1"/>
          <w:szCs w:val="28"/>
          <w:lang w:eastAsia="ru-RU"/>
        </w:rPr>
      </w:pP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9. Виды контрольных мероприятий</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Контрольный орган осуществляют муниципальный лесной контроль посредством проведения: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контрольных мероприятий, проводимых при взаимодействии с контролируемым лицом;</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контрольных мероприятий, проводимых без взаимодействия с контролируемым лицом.</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При взаимодействии с контролируемым лицом проводятся следующие контрольные мероприятия: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инспекционный визит;</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рейдовый осмотр;</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документарная проверка;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выездная проверка;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5) наблюдение за соблюдением обязательных требований;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6) выездное обследование.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Без взаимодействия с контролируемым лицом проводятся следующие контрольные мероприятия: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наблюдение за соблюдением обязательных требований (проводится в порядке, определенном статьёй 74 Федерального </w:t>
      </w:r>
      <w:r w:rsidRPr="0051724E">
        <w:rPr>
          <w:rFonts w:eastAsia="Times New Roman" w:cs="Times New Roman"/>
          <w:color w:val="000000" w:themeColor="text1"/>
          <w:szCs w:val="28"/>
          <w:lang w:eastAsia="ru-RU"/>
        </w:rPr>
        <w:t>закона</w:t>
      </w:r>
      <w:r w:rsidRPr="00FB647E">
        <w:rPr>
          <w:rFonts w:eastAsia="Times New Roman" w:cs="Times New Roman"/>
          <w:color w:val="000000" w:themeColor="text1"/>
          <w:szCs w:val="28"/>
          <w:lang w:eastAsia="ru-RU"/>
        </w:rPr>
        <w:t> № 248-ФЗ);</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выездное обследование (проводится в порядке, определённом статьёй 75 Федерального закона № 248-ФЗ).</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Плановые контрольные мероприятия при осуществлении муниципального лесного контроля не проводятся.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5. На внеплановой основе проводятся контрольные мероприятия, указанные в части 2 настоящей статьи.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6. Внеплановые контрольные мероприятия проводятся при наличии оснований, предусмотренных пунктами 1,3,4,5 части 1 статьи 57 Федерального </w:t>
      </w:r>
      <w:r w:rsidRPr="0051724E">
        <w:rPr>
          <w:rFonts w:eastAsia="Times New Roman" w:cs="Times New Roman"/>
          <w:color w:val="000000" w:themeColor="text1"/>
          <w:szCs w:val="28"/>
          <w:lang w:eastAsia="ru-RU"/>
        </w:rPr>
        <w:t>закона</w:t>
      </w:r>
      <w:r w:rsidRPr="00FB647E">
        <w:rPr>
          <w:rFonts w:eastAsia="Times New Roman" w:cs="Times New Roman"/>
          <w:color w:val="000000" w:themeColor="text1"/>
          <w:szCs w:val="28"/>
          <w:lang w:eastAsia="ru-RU"/>
        </w:rPr>
        <w:t> № 248-ФЗ.</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w:t>
      </w:r>
      <w:r w:rsidRPr="00FB647E">
        <w:rPr>
          <w:rFonts w:eastAsia="Times New Roman" w:cs="Times New Roman"/>
          <w:color w:val="000000" w:themeColor="text1"/>
          <w:szCs w:val="28"/>
          <w:lang w:eastAsia="ru-RU"/>
        </w:rPr>
        <w:lastRenderedPageBreak/>
        <w:t>представить в контрольный орган информацию о невозможности присутствия при проведении контрольного мероприятия являются: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нахождение на стационарном лечении в медицинском учреждении;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нахождение за пределами Российской Федерации;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административный арест;</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избрание в отношении подозреваемого в совершении преступления физического лица меры пресечения в виде: запрета определённых действий, заключения под стражу, домашнего ареста;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10. Инспекционный визит</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В ходе инспекционного визита могут совершаться следующие контрольные действия: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осмотр;</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опрос;</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получение письменных объяснений;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инструментальное обследование;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Инспекционный визит проводится без предварительного уведомления контролируемого лица.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11. Рейдовый осмотр</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lastRenderedPageBreak/>
        <w:t>1.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В ходе рейдового осмотра могут совершаться следующие контрольные действия: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осмотр;</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опрос;</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получение письменных объяснений;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истребование документов;</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5) инструментальное обследование.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В случае</w:t>
      </w:r>
      <w:proofErr w:type="gramStart"/>
      <w:r w:rsidRPr="00FB647E">
        <w:rPr>
          <w:rFonts w:eastAsia="Times New Roman" w:cs="Times New Roman"/>
          <w:color w:val="000000" w:themeColor="text1"/>
          <w:szCs w:val="28"/>
          <w:lang w:eastAsia="ru-RU"/>
        </w:rPr>
        <w:t>,</w:t>
      </w:r>
      <w:proofErr w:type="gramEnd"/>
      <w:r w:rsidRPr="00FB647E">
        <w:rPr>
          <w:rFonts w:eastAsia="Times New Roman" w:cs="Times New Roman"/>
          <w:color w:val="000000" w:themeColor="text1"/>
          <w:szCs w:val="28"/>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протокол осмотра в отношении каждого контролируемого лица, допустившего нарушение обязательных требований по установленной форме.</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12. Документарная проверка</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Документарная проверка проводится по месту нахождения контрольного органа. При её проведении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лесного контроля.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В ходе документарной проверки могут совершаться следующие контрольные действия: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получение письменных объяснений;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истребование документов;</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экспертиза.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3. Срок проведения документарной проверки не может превышать 10 рабочих дней. </w:t>
      </w:r>
      <w:proofErr w:type="gramStart"/>
      <w:r w:rsidRPr="00FB647E">
        <w:rPr>
          <w:rFonts w:eastAsia="Times New Roman" w:cs="Times New Roman"/>
          <w:color w:val="000000" w:themeColor="text1"/>
          <w:szCs w:val="28"/>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w:t>
      </w:r>
      <w:proofErr w:type="gramEnd"/>
      <w:r w:rsidRPr="00FB647E">
        <w:rPr>
          <w:rFonts w:eastAsia="Times New Roman" w:cs="Times New Roman"/>
          <w:color w:val="000000" w:themeColor="text1"/>
          <w:szCs w:val="28"/>
          <w:lang w:eastAsia="ru-RU"/>
        </w:rPr>
        <w:t xml:space="preserve"> </w:t>
      </w:r>
      <w:proofErr w:type="gramStart"/>
      <w:r w:rsidRPr="00FB647E">
        <w:rPr>
          <w:rFonts w:eastAsia="Times New Roman" w:cs="Times New Roman"/>
          <w:color w:val="000000" w:themeColor="text1"/>
          <w:szCs w:val="28"/>
          <w:lang w:eastAsia="ru-RU"/>
        </w:rPr>
        <w:t xml:space="preserve">документах, сведениям, содержащимся в имеющихся у контрольного органа, документах и (или) </w:t>
      </w:r>
      <w:r w:rsidRPr="00FB647E">
        <w:rPr>
          <w:rFonts w:eastAsia="Times New Roman" w:cs="Times New Roman"/>
          <w:color w:val="000000" w:themeColor="text1"/>
          <w:szCs w:val="28"/>
          <w:lang w:eastAsia="ru-RU"/>
        </w:rPr>
        <w:lastRenderedPageBreak/>
        <w:t>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w:t>
      </w:r>
      <w:proofErr w:type="gramEnd"/>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13. Выездная проверка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В ходе выездной проверки могут совершаться следующие контрольные действия: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осмотр;</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опрос;</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получение письменных объяснений;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истребование документов;</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5) инструментальное обследование;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6) экспертиза.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3. Срок проведения выездной проверки не может превышать 10 рабочих дней. </w:t>
      </w:r>
      <w:proofErr w:type="gramStart"/>
      <w:r w:rsidRPr="00FB647E">
        <w:rPr>
          <w:rFonts w:eastAsia="Times New Roman" w:cs="Times New Roman"/>
          <w:color w:val="000000" w:themeColor="text1"/>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B647E">
        <w:rPr>
          <w:rFonts w:eastAsia="Times New Roman" w:cs="Times New Roman"/>
          <w:color w:val="000000" w:themeColor="text1"/>
          <w:szCs w:val="28"/>
          <w:lang w:eastAsia="ru-RU"/>
        </w:rPr>
        <w:t>микропредприятия</w:t>
      </w:r>
      <w:proofErr w:type="spellEnd"/>
      <w:r w:rsidRPr="00FB647E">
        <w:rPr>
          <w:rFonts w:eastAsia="Times New Roman" w:cs="Times New Roman"/>
          <w:color w:val="000000" w:themeColor="text1"/>
          <w:szCs w:val="28"/>
          <w:lang w:eastAsia="ru-RU"/>
        </w:rPr>
        <w:t>, за исключением выездной проверки, основанием для проведения которой является пункт 6 части 1 статьи 57 Федерального </w:t>
      </w:r>
      <w:r w:rsidRPr="00FB647E">
        <w:rPr>
          <w:rFonts w:eastAsia="Times New Roman" w:cs="Times New Roman"/>
          <w:color w:val="000000" w:themeColor="text1"/>
          <w:szCs w:val="28"/>
          <w:u w:val="single"/>
          <w:lang w:eastAsia="ru-RU"/>
        </w:rPr>
        <w:t>закона</w:t>
      </w:r>
      <w:r w:rsidRPr="00FB647E">
        <w:rPr>
          <w:rFonts w:eastAsia="Times New Roman" w:cs="Times New Roman"/>
          <w:color w:val="000000" w:themeColor="text1"/>
          <w:szCs w:val="28"/>
          <w:lang w:eastAsia="ru-RU"/>
        </w:rPr>
        <w:t xml:space="preserve"> № 248-ФЗ и которая для </w:t>
      </w:r>
      <w:proofErr w:type="spellStart"/>
      <w:r w:rsidRPr="00FB647E">
        <w:rPr>
          <w:rFonts w:eastAsia="Times New Roman" w:cs="Times New Roman"/>
          <w:color w:val="000000" w:themeColor="text1"/>
          <w:szCs w:val="28"/>
          <w:lang w:eastAsia="ru-RU"/>
        </w:rPr>
        <w:t>микропредприятия</w:t>
      </w:r>
      <w:proofErr w:type="spellEnd"/>
      <w:r w:rsidRPr="00FB647E">
        <w:rPr>
          <w:rFonts w:eastAsia="Times New Roman" w:cs="Times New Roman"/>
          <w:color w:val="000000" w:themeColor="text1"/>
          <w:szCs w:val="28"/>
          <w:lang w:eastAsia="ru-RU"/>
        </w:rPr>
        <w:t xml:space="preserve"> не может продолжаться более 40 часов.</w:t>
      </w:r>
      <w:proofErr w:type="gramEnd"/>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Срок проведения контрольных действий в ходе выездной проверки определяется должностным лицом, уполномоченным осуществлять муниципальный лесной контроль, и не может превышать 10 рабочих дней.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14. Наблюдение за соблюдением обязательных требований</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1. </w:t>
      </w:r>
      <w:proofErr w:type="gramStart"/>
      <w:r w:rsidRPr="00FB647E">
        <w:rPr>
          <w:rFonts w:eastAsia="Times New Roman" w:cs="Times New Roman"/>
          <w:color w:val="000000" w:themeColor="text1"/>
          <w:szCs w:val="28"/>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FB647E">
        <w:rPr>
          <w:rFonts w:eastAsia="Times New Roman" w:cs="Times New Roman"/>
          <w:color w:val="000000" w:themeColor="text1"/>
          <w:szCs w:val="28"/>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2. </w:t>
      </w:r>
      <w:proofErr w:type="gramStart"/>
      <w:r w:rsidRPr="00FB647E">
        <w:rPr>
          <w:rFonts w:eastAsia="Times New Roman" w:cs="Times New Roman"/>
          <w:color w:val="000000" w:themeColor="text1"/>
          <w:szCs w:val="28"/>
          <w:lang w:eastAsia="ru-RU"/>
        </w:rPr>
        <w:t>Выявленные в ходе наблюдения за соблюдением обязательных требований (мониторинга безопасности) должностным лицом контролирующего органа сведения о причинении вреда (ущерба) или об угрозе причинения вреда (ущерба) охраняемым законом ценностям направляются начальнику (уполномоченному заместителю начальника) главе администрации сельского поселения «Село Калиновка» Ульчского муниципального района Хабаровского края для принятия решений в соответствии с положениями Федерального </w:t>
      </w:r>
      <w:r w:rsidRPr="00FB647E">
        <w:rPr>
          <w:rFonts w:eastAsia="Times New Roman" w:cs="Times New Roman"/>
          <w:color w:val="000000" w:themeColor="text1"/>
          <w:szCs w:val="28"/>
          <w:u w:val="single"/>
          <w:lang w:eastAsia="ru-RU"/>
        </w:rPr>
        <w:t>закона</w:t>
      </w:r>
      <w:r w:rsidRPr="00FB647E">
        <w:rPr>
          <w:rFonts w:eastAsia="Times New Roman" w:cs="Times New Roman"/>
          <w:color w:val="000000" w:themeColor="text1"/>
          <w:szCs w:val="28"/>
          <w:lang w:eastAsia="ru-RU"/>
        </w:rPr>
        <w:t> № 248-ФЗ.</w:t>
      </w:r>
      <w:proofErr w:type="gramEnd"/>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15. Выездное обследование</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Выездное обследование проводится по месту нахождения (осуществления деятельности) организации (её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осмотр;</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отбор проб (образцов);</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инструментальное обследование (с применением видеозаписи);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испытание;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5) экспертиза.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Выездное обследование проводится без информирования контролируемого лица.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16. Оформление результатов контрольного мероприятия</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1. </w:t>
      </w:r>
      <w:proofErr w:type="gramStart"/>
      <w:r w:rsidRPr="00FB647E">
        <w:rPr>
          <w:rFonts w:eastAsia="Times New Roman" w:cs="Times New Roman"/>
          <w:color w:val="000000" w:themeColor="text1"/>
          <w:szCs w:val="28"/>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сельского поселения «Село Калиновка» Ульчского муниципального района Хабаровского края, предусмотренных частью 2 статьи 90 Федерального </w:t>
      </w:r>
      <w:r w:rsidRPr="0051724E">
        <w:rPr>
          <w:rFonts w:eastAsia="Times New Roman" w:cs="Times New Roman"/>
          <w:color w:val="000000" w:themeColor="text1"/>
          <w:szCs w:val="28"/>
          <w:lang w:eastAsia="ru-RU"/>
        </w:rPr>
        <w:t>закона</w:t>
      </w:r>
      <w:proofErr w:type="gramEnd"/>
      <w:r w:rsidRPr="00FB647E">
        <w:rPr>
          <w:rFonts w:eastAsia="Times New Roman" w:cs="Times New Roman"/>
          <w:color w:val="000000" w:themeColor="text1"/>
          <w:szCs w:val="28"/>
          <w:lang w:eastAsia="ru-RU"/>
        </w:rPr>
        <w:t> № 248-ФЗ.</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lastRenderedPageBreak/>
        <w:t>2. Для фиксации должностным лицом контрольного органа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сведений, отнесённых законодательством Российской Федерации к государственной тайне;</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объектов, территорий, которые законодательством Российской Федерации отнесены к режимным и особо важным объектам.</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Результаты контрольного мероприятия оформляются в порядке, установленном Федеральным </w:t>
      </w:r>
      <w:r w:rsidRPr="0051724E">
        <w:rPr>
          <w:rFonts w:eastAsia="Times New Roman" w:cs="Times New Roman"/>
          <w:color w:val="000000" w:themeColor="text1"/>
          <w:szCs w:val="28"/>
          <w:lang w:eastAsia="ru-RU"/>
        </w:rPr>
        <w:t>законом</w:t>
      </w:r>
      <w:r w:rsidRPr="00FB647E">
        <w:rPr>
          <w:rFonts w:eastAsia="Times New Roman" w:cs="Times New Roman"/>
          <w:color w:val="000000" w:themeColor="text1"/>
          <w:szCs w:val="28"/>
          <w:lang w:eastAsia="ru-RU"/>
        </w:rPr>
        <w:t> № 248-ФЗ.</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4.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обязано:</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4B16" w:rsidRPr="00FB647E" w:rsidRDefault="005B4B16" w:rsidP="005B4B16">
      <w:pPr>
        <w:ind w:firstLine="709"/>
        <w:jc w:val="both"/>
        <w:rPr>
          <w:rFonts w:eastAsia="Times New Roman" w:cs="Times New Roman"/>
          <w:color w:val="000000" w:themeColor="text1"/>
          <w:szCs w:val="28"/>
          <w:lang w:eastAsia="ru-RU"/>
        </w:rPr>
      </w:pPr>
      <w:proofErr w:type="gramStart"/>
      <w:r w:rsidRPr="00FB647E">
        <w:rPr>
          <w:rFonts w:eastAsia="Times New Roman" w:cs="Times New Roman"/>
          <w:color w:val="000000" w:themeColor="text1"/>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её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B647E">
        <w:rPr>
          <w:rFonts w:eastAsia="Times New Roman" w:cs="Times New Roman"/>
          <w:color w:val="000000" w:themeColor="text1"/>
          <w:szCs w:val="28"/>
          <w:lang w:eastAsia="ru-RU"/>
        </w:rPr>
        <w:t xml:space="preserve"> объектом лесных отношений, представляет непосредственную угрозу причинения вреда (ущерба) охраняемым законом ценностям или что такой вред (ущерб) причинён;</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4B16" w:rsidRPr="00FB647E" w:rsidRDefault="005B4B16" w:rsidP="005B4B16">
      <w:pPr>
        <w:ind w:firstLine="709"/>
        <w:jc w:val="both"/>
        <w:rPr>
          <w:rFonts w:eastAsia="Times New Roman" w:cs="Times New Roman"/>
          <w:color w:val="000000" w:themeColor="text1"/>
          <w:szCs w:val="28"/>
          <w:lang w:eastAsia="ru-RU"/>
        </w:rPr>
      </w:pPr>
      <w:proofErr w:type="gramStart"/>
      <w:r w:rsidRPr="00FB647E">
        <w:rPr>
          <w:rFonts w:eastAsia="Times New Roman" w:cs="Times New Roman"/>
          <w:color w:val="000000" w:themeColor="text1"/>
          <w:szCs w:val="28"/>
          <w:lang w:eastAsia="ru-RU"/>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4B16"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5. Контрольный орган осуществляет </w:t>
      </w:r>
      <w:proofErr w:type="gramStart"/>
      <w:r w:rsidRPr="00FB647E">
        <w:rPr>
          <w:rFonts w:eastAsia="Times New Roman" w:cs="Times New Roman"/>
          <w:color w:val="000000" w:themeColor="text1"/>
          <w:szCs w:val="28"/>
          <w:lang w:eastAsia="ru-RU"/>
        </w:rPr>
        <w:t>контроль за</w:t>
      </w:r>
      <w:proofErr w:type="gramEnd"/>
      <w:r w:rsidRPr="00FB647E">
        <w:rPr>
          <w:rFonts w:eastAsia="Times New Roman" w:cs="Times New Roman"/>
          <w:color w:val="000000" w:themeColor="text1"/>
          <w:szCs w:val="28"/>
          <w:lang w:eastAsia="ru-RU"/>
        </w:rPr>
        <w:t xml:space="preserve"> исполнением предписаний, иных принятых решений в порядке, предусмотренном главой 17 Федерального </w:t>
      </w:r>
      <w:r w:rsidRPr="0051724E">
        <w:rPr>
          <w:rFonts w:eastAsia="Times New Roman" w:cs="Times New Roman"/>
          <w:color w:val="000000" w:themeColor="text1"/>
          <w:szCs w:val="28"/>
          <w:lang w:eastAsia="ru-RU"/>
        </w:rPr>
        <w:t>закона</w:t>
      </w:r>
      <w:r w:rsidRPr="00FB647E">
        <w:rPr>
          <w:rFonts w:eastAsia="Times New Roman" w:cs="Times New Roman"/>
          <w:color w:val="000000" w:themeColor="text1"/>
          <w:szCs w:val="28"/>
          <w:lang w:eastAsia="ru-RU"/>
        </w:rPr>
        <w:t> № 248-ФЗ.</w:t>
      </w:r>
    </w:p>
    <w:p w:rsidR="005B4B16" w:rsidRPr="00FB647E" w:rsidRDefault="005B4B16" w:rsidP="005B4B16">
      <w:pPr>
        <w:ind w:firstLine="709"/>
        <w:jc w:val="both"/>
        <w:rPr>
          <w:rFonts w:eastAsia="Times New Roman" w:cs="Times New Roman"/>
          <w:color w:val="000000" w:themeColor="text1"/>
          <w:szCs w:val="28"/>
          <w:lang w:eastAsia="ru-RU"/>
        </w:rPr>
      </w:pP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Глава 5. Оценка результативности и эффективности деятельности</w:t>
      </w:r>
    </w:p>
    <w:p w:rsidR="005B4B16" w:rsidRDefault="005B4B16" w:rsidP="005B4B16">
      <w:pPr>
        <w:ind w:firstLine="709"/>
        <w:jc w:val="center"/>
        <w:rPr>
          <w:rFonts w:eastAsia="Times New Roman" w:cs="Times New Roman"/>
          <w:bCs/>
          <w:color w:val="000000" w:themeColor="text1"/>
          <w:szCs w:val="28"/>
          <w:lang w:eastAsia="ru-RU"/>
        </w:rPr>
      </w:pPr>
      <w:r w:rsidRPr="00FB647E">
        <w:rPr>
          <w:rFonts w:eastAsia="Times New Roman" w:cs="Times New Roman"/>
          <w:bCs/>
          <w:color w:val="000000" w:themeColor="text1"/>
          <w:szCs w:val="28"/>
          <w:lang w:eastAsia="ru-RU"/>
        </w:rPr>
        <w:t>контрольного органа</w:t>
      </w:r>
    </w:p>
    <w:p w:rsidR="005B4B16" w:rsidRPr="00FB647E" w:rsidRDefault="005B4B16" w:rsidP="005B4B16">
      <w:pPr>
        <w:ind w:firstLine="709"/>
        <w:jc w:val="center"/>
        <w:rPr>
          <w:rFonts w:eastAsia="Times New Roman" w:cs="Times New Roman"/>
          <w:color w:val="000000" w:themeColor="text1"/>
          <w:szCs w:val="28"/>
          <w:lang w:eastAsia="ru-RU"/>
        </w:rPr>
      </w:pP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bCs/>
          <w:color w:val="000000" w:themeColor="text1"/>
          <w:szCs w:val="28"/>
          <w:lang w:eastAsia="ru-RU"/>
        </w:rPr>
        <w:t>Статья 17 Порядок оценки результативности и эффективности муниципального лесного контроля</w:t>
      </w:r>
    </w:p>
    <w:p w:rsidR="005B4B16" w:rsidRPr="00FB647E" w:rsidRDefault="005B4B16" w:rsidP="005B4B16">
      <w:pPr>
        <w:ind w:firstLine="709"/>
        <w:jc w:val="center"/>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xml:space="preserve">1. Порядок определяет правила оценки результативности и эффективности контрольной деятельности и </w:t>
      </w:r>
      <w:proofErr w:type="gramStart"/>
      <w:r w:rsidRPr="00FB647E">
        <w:rPr>
          <w:rFonts w:eastAsia="Times New Roman" w:cs="Times New Roman"/>
          <w:color w:val="000000" w:themeColor="text1"/>
          <w:szCs w:val="28"/>
          <w:lang w:eastAsia="ru-RU"/>
        </w:rPr>
        <w:t>контроля за</w:t>
      </w:r>
      <w:proofErr w:type="gramEnd"/>
      <w:r w:rsidRPr="00FB647E">
        <w:rPr>
          <w:rFonts w:eastAsia="Times New Roman" w:cs="Times New Roman"/>
          <w:color w:val="000000" w:themeColor="text1"/>
          <w:szCs w:val="28"/>
          <w:lang w:eastAsia="ru-RU"/>
        </w:rPr>
        <w:t xml:space="preserve"> достижением показателей результативности и эффективности работы контрольного органа.</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Система оценки включает следующие понятия:</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1) «результативность муниципального лесного контроля» - степень достижения общественно значимых результатов муниципального лесного контроля, выражающихся в минимизации причинения вреда (ущерба) охраняемым законом ценностям в лесной сфере деятельности;</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2) «эффективность муниципального лесного контроля» - степень устранения риска причинения вреда охраняемым законом ценностям, а также уровня вмешательства в деятельность граждан и организаций.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3. Показатели результативности и эффективности контрольной деятельности состоят из ключевых и индикативных показателей.</w:t>
      </w:r>
    </w:p>
    <w:p w:rsidR="005B4B16" w:rsidRPr="00FB647E" w:rsidRDefault="005B4B16" w:rsidP="005B4B16">
      <w:pPr>
        <w:ind w:firstLine="709"/>
        <w:jc w:val="both"/>
        <w:rPr>
          <w:rFonts w:eastAsia="Times New Roman" w:cs="Times New Roman"/>
          <w:color w:val="000000" w:themeColor="text1"/>
          <w:szCs w:val="28"/>
          <w:lang w:eastAsia="ru-RU"/>
        </w:rPr>
      </w:pPr>
      <w:r w:rsidRPr="00FB647E">
        <w:rPr>
          <w:rFonts w:eastAsia="Times New Roman" w:cs="Times New Roman"/>
          <w:color w:val="000000" w:themeColor="text1"/>
          <w:szCs w:val="28"/>
          <w:lang w:eastAsia="ru-RU"/>
        </w:rPr>
        <w:t> </w:t>
      </w:r>
    </w:p>
    <w:tbl>
      <w:tblPr>
        <w:tblW w:w="9322" w:type="dxa"/>
        <w:tblLayout w:type="fixed"/>
        <w:tblCellMar>
          <w:left w:w="0" w:type="dxa"/>
          <w:right w:w="0" w:type="dxa"/>
        </w:tblCellMar>
        <w:tblLook w:val="04A0" w:firstRow="1" w:lastRow="0" w:firstColumn="1" w:lastColumn="0" w:noHBand="0" w:noVBand="1"/>
      </w:tblPr>
      <w:tblGrid>
        <w:gridCol w:w="7196"/>
        <w:gridCol w:w="2126"/>
      </w:tblGrid>
      <w:tr w:rsidR="005B4B16" w:rsidRPr="00C12C02" w:rsidTr="00FF0853">
        <w:trPr>
          <w:trHeight w:val="114"/>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spacing w:line="117" w:lineRule="atLeast"/>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t>4. Ключевые показатели результативности муниципального лесного контроля отражают уровень достижения общественно значимых результатов контрольной деятельности, по которым устанавливаются целевые значения, достижение которых должен обеспечить контрольный орган. Ключевые показатели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spacing w:line="117" w:lineRule="atLeast"/>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t>Целевые значения</w:t>
            </w:r>
          </w:p>
        </w:tc>
      </w:tr>
      <w:tr w:rsidR="005B4B16" w:rsidRPr="00C12C02" w:rsidTr="00FF0853">
        <w:trPr>
          <w:trHeight w:val="259"/>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t>Процент отмененных результатов контрольных мероприятий, в том числе по представлениям прокуратуры</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t>0%</w:t>
            </w:r>
          </w:p>
        </w:tc>
      </w:tr>
      <w:tr w:rsidR="005B4B16" w:rsidRPr="00C12C02" w:rsidTr="00FF0853">
        <w:trPr>
          <w:trHeight w:val="405"/>
        </w:trPr>
        <w:tc>
          <w:tcPr>
            <w:tcW w:w="93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t>Процент обоснованных жалоб на действие (бездействие) контрольного органа и (или) его должностных лиц при проведении контрольных мероприятий</w:t>
            </w:r>
          </w:p>
        </w:tc>
      </w:tr>
      <w:tr w:rsidR="005B4B16" w:rsidRPr="00C12C02" w:rsidTr="00FF0853">
        <w:trPr>
          <w:trHeight w:val="259"/>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t xml:space="preserve">Процент устраненных нарушений из числа выявленных нарушений </w:t>
            </w:r>
            <w:r w:rsidRPr="00C12C02">
              <w:rPr>
                <w:rFonts w:eastAsia="Times New Roman" w:cs="Times New Roman"/>
                <w:color w:val="000000" w:themeColor="text1"/>
                <w:sz w:val="24"/>
                <w:szCs w:val="24"/>
                <w:lang w:eastAsia="ru-RU"/>
              </w:rPr>
              <w:lastRenderedPageBreak/>
              <w:t>законодательства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lastRenderedPageBreak/>
              <w:t>70%</w:t>
            </w:r>
          </w:p>
        </w:tc>
      </w:tr>
      <w:tr w:rsidR="005B4B16" w:rsidRPr="00C12C02" w:rsidTr="00FF0853">
        <w:trPr>
          <w:trHeight w:val="405"/>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lastRenderedPageBreak/>
              <w:t>Процент результативных контрольных мероприятий, по которым не были приняты соответствующие меры административного воздействия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t>5%</w:t>
            </w:r>
          </w:p>
        </w:tc>
      </w:tr>
      <w:tr w:rsidR="005B4B16" w:rsidRPr="00C12C02" w:rsidTr="00FF0853">
        <w:trPr>
          <w:trHeight w:val="405"/>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t>Процент вынесенных судебных решений о назначении административного наказания по материалам контрольного органа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t>95%</w:t>
            </w:r>
          </w:p>
        </w:tc>
      </w:tr>
      <w:tr w:rsidR="005B4B16" w:rsidRPr="00C12C02" w:rsidTr="00FF0853">
        <w:trPr>
          <w:trHeight w:val="405"/>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t>Процент отмененных в судебном порядке постановлений об административных правонарушениях от общего количества вынесенных контрольным органом постановлений</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4B16" w:rsidRPr="00C12C02" w:rsidRDefault="005B4B16" w:rsidP="00FF0853">
            <w:pPr>
              <w:rPr>
                <w:rFonts w:eastAsia="Times New Roman" w:cs="Times New Roman"/>
                <w:color w:val="000000" w:themeColor="text1"/>
                <w:sz w:val="24"/>
                <w:szCs w:val="24"/>
                <w:lang w:eastAsia="ru-RU"/>
              </w:rPr>
            </w:pPr>
            <w:r w:rsidRPr="00C12C02">
              <w:rPr>
                <w:rFonts w:eastAsia="Times New Roman" w:cs="Times New Roman"/>
                <w:color w:val="000000" w:themeColor="text1"/>
                <w:sz w:val="24"/>
                <w:szCs w:val="24"/>
                <w:lang w:eastAsia="ru-RU"/>
              </w:rPr>
              <w:t>0%</w:t>
            </w:r>
          </w:p>
        </w:tc>
      </w:tr>
    </w:tbl>
    <w:p w:rsidR="005B4B16" w:rsidRDefault="005B4B16" w:rsidP="005B4B16">
      <w:pPr>
        <w:rPr>
          <w:rFonts w:cs="Times New Roman"/>
          <w:color w:val="000000" w:themeColor="text1"/>
          <w:szCs w:val="28"/>
        </w:rPr>
      </w:pPr>
    </w:p>
    <w:p w:rsidR="005B4B16" w:rsidRDefault="005B4B16" w:rsidP="005B4B16">
      <w:pPr>
        <w:rPr>
          <w:rFonts w:cs="Times New Roman"/>
          <w:color w:val="000000" w:themeColor="text1"/>
          <w:szCs w:val="28"/>
        </w:rPr>
      </w:pPr>
    </w:p>
    <w:p w:rsidR="005B4B16" w:rsidRDefault="005B4B16" w:rsidP="005B4B16">
      <w:pPr>
        <w:rPr>
          <w:rFonts w:cs="Times New Roman"/>
          <w:color w:val="000000" w:themeColor="text1"/>
          <w:szCs w:val="28"/>
        </w:rPr>
      </w:pPr>
    </w:p>
    <w:p w:rsidR="005B4B16" w:rsidRDefault="005B4B16" w:rsidP="005B4B16">
      <w:pPr>
        <w:jc w:val="center"/>
        <w:rPr>
          <w:rFonts w:cs="Times New Roman"/>
          <w:color w:val="000000" w:themeColor="text1"/>
          <w:szCs w:val="28"/>
        </w:rPr>
      </w:pPr>
    </w:p>
    <w:p w:rsidR="005B4B16" w:rsidRPr="00FB647E" w:rsidRDefault="005B4B16" w:rsidP="005B4B16">
      <w:pPr>
        <w:jc w:val="center"/>
        <w:rPr>
          <w:rFonts w:cs="Times New Roman"/>
          <w:color w:val="000000" w:themeColor="text1"/>
          <w:szCs w:val="28"/>
        </w:rPr>
      </w:pPr>
      <w:r>
        <w:rPr>
          <w:rFonts w:cs="Times New Roman"/>
          <w:color w:val="000000" w:themeColor="text1"/>
          <w:szCs w:val="28"/>
        </w:rPr>
        <w:t>____________________</w:t>
      </w:r>
    </w:p>
    <w:p w:rsidR="00FF4577" w:rsidRDefault="00FF4577"/>
    <w:sectPr w:rsidR="00FF4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16"/>
    <w:rsid w:val="005B4B16"/>
    <w:rsid w:val="00FF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4682</Words>
  <Characters>26693</Characters>
  <Application>Microsoft Office Word</Application>
  <DocSecurity>0</DocSecurity>
  <Lines>222</Lines>
  <Paragraphs>62</Paragraphs>
  <ScaleCrop>false</ScaleCrop>
  <Company>HP</Company>
  <LinksUpToDate>false</LinksUpToDate>
  <CharactersWithSpaces>31313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2024-11-11T06:16:00Z</dcterms:created>
  <dcterms:modified xsi:type="dcterms:W3CDTF">2024-11-11T06:25:00Z</dcterms:modified>
</cp:coreProperties>
</file>